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DF" w:rsidRDefault="00992B6A" w:rsidP="007076DF">
      <w:pPr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251950" cy="2521397"/>
            <wp:effectExtent l="19050" t="0" r="6350" b="0"/>
            <wp:docPr id="2" name="Рисунок 2" descr="C:\Documents and Settings\Admin\Рабочий стол\сайт\17-18\рабочие программы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йт\17-18\рабочие программы\img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2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DF" w:rsidRDefault="007076DF" w:rsidP="007076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7076DF" w:rsidRDefault="007076DF" w:rsidP="007076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предмету «Физика» </w:t>
      </w:r>
    </w:p>
    <w:p w:rsidR="007076DF" w:rsidRDefault="007076DF" w:rsidP="007076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2017 – 2018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</w:p>
    <w:p w:rsidR="007076DF" w:rsidRDefault="007076DF" w:rsidP="007076DF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7 класса (ФГОС ООО)</w:t>
      </w:r>
    </w:p>
    <w:p w:rsidR="007076DF" w:rsidRDefault="007076DF" w:rsidP="007076DF">
      <w:pPr>
        <w:jc w:val="center"/>
        <w:rPr>
          <w:sz w:val="32"/>
          <w:szCs w:val="32"/>
        </w:rPr>
      </w:pPr>
    </w:p>
    <w:p w:rsidR="007076DF" w:rsidRDefault="007076DF" w:rsidP="007076DF">
      <w:pPr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8755"/>
        <w:gridCol w:w="5033"/>
      </w:tblGrid>
      <w:tr w:rsidR="007076DF" w:rsidTr="007076DF">
        <w:tc>
          <w:tcPr>
            <w:tcW w:w="8755" w:type="dxa"/>
            <w:hideMark/>
          </w:tcPr>
          <w:p w:rsidR="007076DF" w:rsidRDefault="00992B6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72020" cy="1020145"/>
                  <wp:effectExtent l="19050" t="0" r="4430" b="0"/>
                  <wp:docPr id="1" name="Рисунок 1" descr="C:\Documents and Settings\Admin\Рабочий стол\сайт\17-18\рабочие программы\img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сайт\17-18\рабочие программы\img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94" cy="102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</w:tcPr>
          <w:p w:rsidR="007076DF" w:rsidRDefault="0070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Составитель:</w:t>
            </w:r>
          </w:p>
          <w:p w:rsidR="007076DF" w:rsidRDefault="0070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 А.А.</w:t>
            </w:r>
          </w:p>
          <w:p w:rsidR="007076DF" w:rsidRDefault="0070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физики </w:t>
            </w:r>
          </w:p>
          <w:p w:rsidR="007076DF" w:rsidRDefault="0070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«Кочкинская СОШ» </w:t>
            </w:r>
          </w:p>
          <w:p w:rsidR="007076DF" w:rsidRDefault="007076DF">
            <w:pPr>
              <w:rPr>
                <w:sz w:val="28"/>
                <w:szCs w:val="28"/>
              </w:rPr>
            </w:pPr>
          </w:p>
        </w:tc>
      </w:tr>
    </w:tbl>
    <w:p w:rsidR="007076DF" w:rsidRDefault="007076DF" w:rsidP="007076DF">
      <w:pPr>
        <w:pStyle w:val="a8"/>
        <w:shd w:val="clear" w:color="auto" w:fill="auto"/>
        <w:spacing w:before="0" w:line="240" w:lineRule="auto"/>
        <w:ind w:right="20"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</w:p>
    <w:p w:rsidR="007076DF" w:rsidRDefault="007076DF" w:rsidP="007076DF">
      <w:pPr>
        <w:pStyle w:val="a8"/>
        <w:shd w:val="clear" w:color="auto" w:fill="auto"/>
        <w:spacing w:before="0" w:line="240" w:lineRule="auto"/>
        <w:ind w:right="20"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</w:p>
    <w:p w:rsidR="00FC002D" w:rsidRDefault="00FC002D" w:rsidP="007076DF">
      <w:pPr>
        <w:pStyle w:val="a8"/>
        <w:shd w:val="clear" w:color="auto" w:fill="auto"/>
        <w:spacing w:before="0" w:line="240" w:lineRule="auto"/>
        <w:ind w:right="20"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92B6A" w:rsidRDefault="007076DF" w:rsidP="007076DF">
      <w:pPr>
        <w:pStyle w:val="a8"/>
        <w:shd w:val="clear" w:color="auto" w:fill="auto"/>
        <w:spacing w:before="0" w:line="240" w:lineRule="auto"/>
        <w:ind w:right="20"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92B6A" w:rsidRDefault="00992B6A" w:rsidP="007076DF">
      <w:pPr>
        <w:pStyle w:val="a8"/>
        <w:shd w:val="clear" w:color="auto" w:fill="auto"/>
        <w:spacing w:before="0" w:line="240" w:lineRule="auto"/>
        <w:ind w:right="20"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</w:p>
    <w:p w:rsidR="007076DF" w:rsidRDefault="007076DF" w:rsidP="007076DF">
      <w:pPr>
        <w:pStyle w:val="a8"/>
        <w:shd w:val="clear" w:color="auto" w:fill="auto"/>
        <w:spacing w:before="0" w:line="240" w:lineRule="auto"/>
        <w:ind w:right="20"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820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820"/>
      </w:pPr>
      <w:r>
        <w:rPr>
          <w:rStyle w:val="a9"/>
          <w:rFonts w:ascii="Times New Roman" w:hAnsi="Times New Roman"/>
          <w:color w:val="000000"/>
          <w:sz w:val="24"/>
          <w:szCs w:val="24"/>
        </w:rPr>
        <w:t>Предлагаемая рабочая программа реализуется в учеб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 xml:space="preserve">нике А. В. </w:t>
      </w:r>
      <w:proofErr w:type="spellStart"/>
      <w:r>
        <w:rPr>
          <w:rStyle w:val="a9"/>
          <w:rFonts w:ascii="Times New Roman" w:hAnsi="Times New Roman"/>
          <w:color w:val="000000"/>
          <w:sz w:val="24"/>
          <w:szCs w:val="24"/>
        </w:rPr>
        <w:t>Перышкина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«Физика» для 7 класса М.: Дрофа, 2017. 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300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Программа составлена на основе: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300"/>
        <w:rPr>
          <w:rStyle w:val="a9"/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Фундаментального ядра содержания общего образования и Требований к результа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там обучения, представленных в Стандарте основного обще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 xml:space="preserve">го образования. 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300"/>
        <w:rPr>
          <w:i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Авторской программы основного общего образования. Физика. 7-9 классы. Авторы: </w:t>
      </w:r>
      <w:proofErr w:type="spellStart"/>
      <w:r>
        <w:rPr>
          <w:rStyle w:val="a9"/>
          <w:rFonts w:ascii="Times New Roman" w:hAnsi="Times New Roman"/>
          <w:color w:val="000000"/>
          <w:sz w:val="24"/>
          <w:szCs w:val="24"/>
        </w:rPr>
        <w:t>А.В.Перышкин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a9"/>
          <w:rFonts w:ascii="Times New Roman" w:hAnsi="Times New Roman"/>
          <w:color w:val="000000"/>
          <w:sz w:val="24"/>
          <w:szCs w:val="24"/>
        </w:rPr>
        <w:t>Н.В.Филонович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a9"/>
          <w:rFonts w:ascii="Times New Roman" w:hAnsi="Times New Roman"/>
          <w:color w:val="000000"/>
          <w:sz w:val="24"/>
          <w:szCs w:val="24"/>
        </w:rPr>
        <w:t>Е.М.Гутник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. Физика. 7-9 классы: </w:t>
      </w:r>
      <w:r>
        <w:rPr>
          <w:rStyle w:val="a9"/>
          <w:rFonts w:ascii="Times New Roman" w:hAnsi="Times New Roman"/>
          <w:i/>
          <w:color w:val="000000"/>
          <w:sz w:val="24"/>
          <w:szCs w:val="24"/>
        </w:rPr>
        <w:t xml:space="preserve">рабочие программы/ </w:t>
      </w:r>
      <w:proofErr w:type="spellStart"/>
      <w:r>
        <w:rPr>
          <w:rStyle w:val="a9"/>
          <w:rFonts w:ascii="Times New Roman" w:hAnsi="Times New Roman"/>
          <w:i/>
          <w:color w:val="000000"/>
          <w:sz w:val="24"/>
          <w:szCs w:val="24"/>
        </w:rPr>
        <w:t>составительЕ.Н.Тихонова</w:t>
      </w:r>
      <w:proofErr w:type="spellEnd"/>
      <w:r>
        <w:rPr>
          <w:rStyle w:val="a9"/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>
        <w:rPr>
          <w:rStyle w:val="a9"/>
          <w:rFonts w:ascii="Times New Roman" w:hAnsi="Times New Roman"/>
          <w:i/>
          <w:color w:val="000000"/>
          <w:sz w:val="24"/>
          <w:szCs w:val="24"/>
        </w:rPr>
        <w:t>М.:Дрофа</w:t>
      </w:r>
      <w:proofErr w:type="spellEnd"/>
      <w:r>
        <w:rPr>
          <w:rStyle w:val="a9"/>
          <w:rFonts w:ascii="Times New Roman" w:hAnsi="Times New Roman"/>
          <w:i/>
          <w:color w:val="000000"/>
          <w:sz w:val="24"/>
          <w:szCs w:val="24"/>
        </w:rPr>
        <w:t xml:space="preserve">, 2015 </w:t>
      </w:r>
      <w:proofErr w:type="spellStart"/>
      <w:proofErr w:type="gramStart"/>
      <w:r>
        <w:rPr>
          <w:rStyle w:val="a9"/>
          <w:rFonts w:ascii="Times New Roman" w:hAnsi="Times New Roman"/>
          <w:i/>
          <w:color w:val="000000"/>
          <w:sz w:val="24"/>
          <w:szCs w:val="24"/>
        </w:rPr>
        <w:t>стр</w:t>
      </w:r>
      <w:proofErr w:type="spellEnd"/>
      <w:proofErr w:type="gramEnd"/>
      <w:r>
        <w:rPr>
          <w:rStyle w:val="a9"/>
          <w:rFonts w:ascii="Times New Roman" w:hAnsi="Times New Roman"/>
          <w:i/>
          <w:color w:val="000000"/>
          <w:sz w:val="24"/>
          <w:szCs w:val="24"/>
        </w:rPr>
        <w:t xml:space="preserve"> 4-43.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Программа определяет содержание и структуру учебного материала, последовательность его изучения, пути формиро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 xml:space="preserve">вания системы знаний, умений и способов деятельности, развития, воспитания и социализации учащихся. </w:t>
      </w:r>
    </w:p>
    <w:p w:rsidR="007076DF" w:rsidRDefault="007076DF" w:rsidP="007076DF">
      <w:pPr>
        <w:pStyle w:val="a8"/>
        <w:shd w:val="clear" w:color="auto" w:fill="auto"/>
        <w:spacing w:before="0" w:after="165" w:line="240" w:lineRule="auto"/>
        <w:ind w:left="20" w:right="20" w:firstLine="300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>
        <w:rPr>
          <w:rStyle w:val="a9"/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результатам обучения; содержание курса с перечнем разде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лов с указанием числа часов, отводимых на их изучение, и требованиями к предметным результатам обучения; тема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тическое планирование с определением основных видов учеб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ной деятельности школьников</w:t>
      </w:r>
    </w:p>
    <w:p w:rsidR="007076DF" w:rsidRDefault="007076DF" w:rsidP="007076DF">
      <w:pPr>
        <w:ind w:firstLine="567"/>
      </w:pPr>
      <w:r>
        <w:rPr>
          <w:color w:val="000000"/>
        </w:rPr>
        <w:t>Рабочая учебная программа составлена на основании следующих нормативно</w:t>
      </w:r>
      <w:r>
        <w:rPr>
          <w:color w:val="000000"/>
        </w:rPr>
        <w:softHyphen/>
        <w:t>-правовых документов:</w:t>
      </w:r>
    </w:p>
    <w:p w:rsidR="007076DF" w:rsidRDefault="007076DF" w:rsidP="007076DF">
      <w:pPr>
        <w:pStyle w:val="ab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Закона РФ «ОБ образовании»;</w:t>
      </w:r>
    </w:p>
    <w:p w:rsidR="007076DF" w:rsidRDefault="007076DF" w:rsidP="007076DF">
      <w:pPr>
        <w:pStyle w:val="ab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7076DF" w:rsidRDefault="007076DF" w:rsidP="007076DF">
      <w:pPr>
        <w:ind w:left="708"/>
        <w:jc w:val="both"/>
        <w:rPr>
          <w:color w:val="000000"/>
        </w:rPr>
      </w:pPr>
      <w:r>
        <w:rPr>
          <w:color w:val="000000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7076DF" w:rsidRDefault="007076DF" w:rsidP="007076DF">
      <w:pPr>
        <w:pStyle w:val="ab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Авторская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программф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Гутник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(Программы для общеобразовательных учреждений.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Физика.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Астрономия.7-11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./ сост. Е.Н. Тихонова М.: Дрофа, 2015.).</w:t>
      </w:r>
      <w:proofErr w:type="gramEnd"/>
    </w:p>
    <w:p w:rsidR="007076DF" w:rsidRDefault="007076DF" w:rsidP="007076DF">
      <w:pPr>
        <w:pStyle w:val="ab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России) от 19 декабря 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";</w:t>
      </w:r>
    </w:p>
    <w:p w:rsidR="007076DF" w:rsidRDefault="007076DF" w:rsidP="007076DF">
      <w:pPr>
        <w:numPr>
          <w:ilvl w:val="0"/>
          <w:numId w:val="1"/>
        </w:numPr>
        <w:jc w:val="both"/>
        <w:rPr>
          <w:color w:val="000000"/>
          <w:lang w:eastAsia="ar-SA"/>
        </w:rPr>
      </w:pPr>
      <w:r>
        <w:rPr>
          <w:rFonts w:eastAsia="Calibri"/>
          <w:color w:val="000000"/>
          <w:lang w:eastAsia="hi-IN" w:bidi="hi-IN"/>
        </w:rPr>
        <w:t>Учебный план МКОУ «Кочкинская СОШ»» на 2017-2018 учебный год;</w:t>
      </w:r>
    </w:p>
    <w:p w:rsidR="007076DF" w:rsidRDefault="007076DF" w:rsidP="007076DF">
      <w:pPr>
        <w:pStyle w:val="ab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от 04.10.2010 г. N 986);</w:t>
      </w:r>
    </w:p>
    <w:p w:rsidR="007076DF" w:rsidRDefault="007076DF" w:rsidP="007076DF">
      <w:pPr>
        <w:pStyle w:val="ab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7076DF" w:rsidRDefault="007076DF" w:rsidP="007076DF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7076DF" w:rsidRDefault="007076DF" w:rsidP="007076DF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7076DF" w:rsidRDefault="007076DF" w:rsidP="007076DF">
      <w:pPr>
        <w:pStyle w:val="a8"/>
        <w:shd w:val="clear" w:color="auto" w:fill="auto"/>
        <w:spacing w:before="0" w:after="165" w:line="240" w:lineRule="auto"/>
        <w:ind w:left="20" w:right="20" w:firstLine="300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7076DF" w:rsidRDefault="007076DF" w:rsidP="007076DF">
      <w:pPr>
        <w:jc w:val="center"/>
        <w:rPr>
          <w:rStyle w:val="a9"/>
          <w:b/>
          <w:color w:val="000000"/>
          <w:sz w:val="24"/>
          <w:szCs w:val="24"/>
        </w:rPr>
      </w:pPr>
      <w:r>
        <w:rPr>
          <w:rStyle w:val="a9"/>
          <w:b/>
          <w:color w:val="000000"/>
          <w:sz w:val="24"/>
          <w:szCs w:val="24"/>
        </w:rPr>
        <w:t>Формы организации образовательного процесса, технологии обучения, формы контроля</w:t>
      </w:r>
    </w:p>
    <w:p w:rsidR="007076DF" w:rsidRDefault="007076DF" w:rsidP="007076DF">
      <w:pPr>
        <w:ind w:firstLine="709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Планируются следующие формы организации учебного процесса:</w:t>
      </w:r>
    </w:p>
    <w:p w:rsidR="007076DF" w:rsidRDefault="007076DF" w:rsidP="007076D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9"/>
          <w:color w:val="000000"/>
          <w:sz w:val="24"/>
          <w:szCs w:val="24"/>
        </w:rPr>
      </w:pPr>
      <w:proofErr w:type="gramStart"/>
      <w:r>
        <w:rPr>
          <w:rStyle w:val="a9"/>
          <w:color w:val="000000"/>
          <w:sz w:val="24"/>
          <w:szCs w:val="24"/>
        </w:rPr>
        <w:t>фронтальные</w:t>
      </w:r>
      <w:proofErr w:type="gramEnd"/>
      <w:r>
        <w:rPr>
          <w:rStyle w:val="a9"/>
          <w:color w:val="000000"/>
          <w:sz w:val="24"/>
          <w:szCs w:val="24"/>
        </w:rPr>
        <w:t>;    коллективные;    групповые;   работа в паре;   индивидуальные.</w:t>
      </w:r>
    </w:p>
    <w:p w:rsidR="007076DF" w:rsidRDefault="007076DF" w:rsidP="007076DF">
      <w:pPr>
        <w:ind w:firstLine="709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 xml:space="preserve">В преподавании предмета будут  использоваться следующие технологии и методы: </w:t>
      </w:r>
    </w:p>
    <w:p w:rsidR="007076DF" w:rsidRDefault="007076DF" w:rsidP="007076DF">
      <w:pPr>
        <w:numPr>
          <w:ilvl w:val="0"/>
          <w:numId w:val="3"/>
        </w:numPr>
        <w:ind w:hanging="720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личностно-ориентированное обучение;</w:t>
      </w:r>
    </w:p>
    <w:p w:rsidR="007076DF" w:rsidRDefault="007076DF" w:rsidP="007076DF">
      <w:pPr>
        <w:numPr>
          <w:ilvl w:val="0"/>
          <w:numId w:val="4"/>
        </w:numPr>
        <w:ind w:left="0" w:firstLine="709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проблемное обучение;</w:t>
      </w:r>
    </w:p>
    <w:p w:rsidR="007076DF" w:rsidRDefault="007076DF" w:rsidP="007076DF">
      <w:pPr>
        <w:numPr>
          <w:ilvl w:val="0"/>
          <w:numId w:val="5"/>
        </w:numPr>
        <w:ind w:left="0" w:firstLine="709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дифференцированное обучение;</w:t>
      </w:r>
    </w:p>
    <w:p w:rsidR="007076DF" w:rsidRDefault="007076DF" w:rsidP="007076DF">
      <w:pPr>
        <w:numPr>
          <w:ilvl w:val="0"/>
          <w:numId w:val="5"/>
        </w:numPr>
        <w:ind w:left="0" w:firstLine="709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технологии обучения на основе решения задач;</w:t>
      </w:r>
    </w:p>
    <w:p w:rsidR="007076DF" w:rsidRDefault="007076DF" w:rsidP="007076DF">
      <w:pPr>
        <w:numPr>
          <w:ilvl w:val="0"/>
          <w:numId w:val="5"/>
        </w:numPr>
        <w:ind w:left="0" w:firstLine="709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методы индивидуального обучения;</w:t>
      </w:r>
    </w:p>
    <w:p w:rsidR="007076DF" w:rsidRDefault="007076DF" w:rsidP="007076DF">
      <w:pPr>
        <w:ind w:firstLine="709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Особенное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7076DF" w:rsidRDefault="007076DF" w:rsidP="007076DF">
      <w:pPr>
        <w:pStyle w:val="32"/>
        <w:keepNext/>
        <w:keepLines/>
        <w:shd w:val="clear" w:color="auto" w:fill="auto"/>
        <w:spacing w:before="0" w:after="109" w:line="240" w:lineRule="auto"/>
        <w:ind w:left="840"/>
        <w:jc w:val="center"/>
        <w:rPr>
          <w:rStyle w:val="31"/>
          <w:rFonts w:ascii="Times New Roman" w:hAnsi="Times New Roman"/>
          <w:bCs/>
        </w:rPr>
      </w:pPr>
      <w:bookmarkStart w:id="1" w:name="bookmark4"/>
      <w:r>
        <w:rPr>
          <w:rStyle w:val="31"/>
          <w:rFonts w:ascii="Times New Roman" w:hAnsi="Times New Roman"/>
          <w:bCs/>
          <w:color w:val="000000"/>
          <w:sz w:val="24"/>
          <w:szCs w:val="24"/>
        </w:rPr>
        <w:t xml:space="preserve"> Общая характеристика учебного предмета</w:t>
      </w:r>
      <w:bookmarkEnd w:id="1"/>
    </w:p>
    <w:p w:rsidR="007076DF" w:rsidRDefault="007076DF" w:rsidP="007076DF">
      <w:pPr>
        <w:rPr>
          <w:rStyle w:val="a9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Школьный курс физики — системообразующий для естественнонаучных предметов, поскольку физические за</w:t>
      </w:r>
      <w:r>
        <w:rPr>
          <w:rStyle w:val="a9"/>
          <w:color w:val="000000"/>
          <w:sz w:val="24"/>
          <w:szCs w:val="24"/>
        </w:rPr>
        <w:softHyphen/>
        <w:t>коны, лежащие в основе мироздания, являются основой со</w:t>
      </w:r>
      <w:r>
        <w:rPr>
          <w:rStyle w:val="a9"/>
          <w:color w:val="000000"/>
          <w:sz w:val="24"/>
          <w:szCs w:val="24"/>
        </w:rPr>
        <w:softHyphen/>
        <w:t>держания курсов химии, биологии, географии и астроно</w:t>
      </w:r>
      <w:r>
        <w:rPr>
          <w:rStyle w:val="a9"/>
          <w:color w:val="000000"/>
          <w:sz w:val="24"/>
          <w:szCs w:val="24"/>
        </w:rPr>
        <w:softHyphen/>
        <w:t>мии. Физика вооружает школьников научным методом по</w:t>
      </w:r>
      <w:r>
        <w:rPr>
          <w:rStyle w:val="a9"/>
          <w:color w:val="000000"/>
          <w:sz w:val="24"/>
          <w:szCs w:val="24"/>
        </w:rPr>
        <w:softHyphen/>
        <w:t>знания, позволяющим получать объективные знания об окружающем мире.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В 7 классе происходит знакомство с физическими яв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лениями, методом научного познания, формирование основ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ных физических понятий, приобретение умений измерять физические величины, проводить лабораторный экспери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 xml:space="preserve">мент по заданной схеме.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firstLine="2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Цели изучения физики в основной школе следующие: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усвоение учащимися смысла основных понятий и зако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нов физики, взаимосвязи между ними;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lastRenderedPageBreak/>
        <w:t xml:space="preserve"> формирование системы научных знаний о природе, ее фундаментальных законах для построения представления </w:t>
      </w:r>
      <w:r>
        <w:rPr>
          <w:rStyle w:val="FranklinGothicBook"/>
          <w:rFonts w:ascii="Times New Roman" w:hAnsi="Times New Roman"/>
          <w:color w:val="000000"/>
        </w:rPr>
        <w:t xml:space="preserve">о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>физической картине мира;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систематизация знаний о многообразии объектов и явле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 xml:space="preserve">ний природы, о закономерностях процессов и о законах </w:t>
      </w: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фи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зики для осознания возможности разумного использования достижений науки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в дальнейшем развитии цивилизации;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формирование убежденности в познаваемости окружаю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щего мира и достоверности научных методов его изучения;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организация экологического мышления и ценностного отношения к природе;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развитие познавательных интересов и творческих спо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собностей учащихся, а также интереса к расширению и уг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лублению физических знаний и выбора физики как про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фильного предмета.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Достижение целей обеспечивается решением следующих задач: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знакомство учащихся с методом научного познания и методами исследования объектов и явлений природы;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приобретение учащимися знаний о механических, теп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ловых, электромагнитных и квантовых явлениях, физиче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ских величинах, характеризующих эти явления;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формирование у учащихся умений наблюдать природ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тельных приборов, широко применяемых в практической жизни;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овладение учащимися такими общенаучными понятия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учащимися отличий научных данных от не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проверенной информации, ценности науки для удовлетворе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 бытовых, производственных и культурных потребнос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тей человека.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Данный курс является одним из звеньев в формировании </w:t>
      </w: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знаний учащихся наряду с химией, биологией, географией. Принцип построения курса — объ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кого мышления, а не простому заучиванию фактов.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Изучение строения вещества в 7 классе создает представ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ления о познаваемости явлений, их обусловленности, о воз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ления газа, закона Паскаля, объяснении изменения атмо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сферного давления.</w:t>
      </w:r>
    </w:p>
    <w:p w:rsidR="007076DF" w:rsidRDefault="007076DF" w:rsidP="007076DF">
      <w:pPr>
        <w:pStyle w:val="32"/>
        <w:keepNext/>
        <w:keepLines/>
        <w:shd w:val="clear" w:color="auto" w:fill="auto"/>
        <w:spacing w:before="0" w:after="104" w:line="240" w:lineRule="auto"/>
        <w:ind w:left="20" w:firstLine="800"/>
        <w:jc w:val="center"/>
        <w:rPr>
          <w:rStyle w:val="31"/>
          <w:rFonts w:ascii="Times New Roman" w:hAnsi="Times New Roman"/>
          <w:bCs/>
        </w:rPr>
      </w:pPr>
      <w:bookmarkStart w:id="2" w:name="bookmark5"/>
      <w:r>
        <w:rPr>
          <w:rStyle w:val="31"/>
          <w:rFonts w:ascii="Times New Roman" w:hAnsi="Times New Roman"/>
          <w:bCs/>
          <w:color w:val="000000"/>
          <w:sz w:val="24"/>
          <w:szCs w:val="24"/>
        </w:rPr>
        <w:t>Описание места учебного предмета в учебном плане</w:t>
      </w:r>
      <w:bookmarkEnd w:id="2"/>
    </w:p>
    <w:p w:rsidR="007076DF" w:rsidRDefault="007076DF" w:rsidP="007076DF">
      <w:pPr>
        <w:pStyle w:val="dash0410005f0431005f0437005f0430005f0446005f0020005f0441005f043f005f0438005f0441005f043a005f0430"/>
        <w:tabs>
          <w:tab w:val="left" w:pos="851"/>
        </w:tabs>
        <w:ind w:left="0"/>
      </w:pPr>
      <w:r>
        <w:rPr>
          <w:color w:val="000000"/>
        </w:rPr>
        <w:t>Программа рассчитана на 70</w:t>
      </w:r>
      <w:r>
        <w:rPr>
          <w:b/>
          <w:color w:val="000000"/>
        </w:rPr>
        <w:t xml:space="preserve"> ч/год (2 час/</w:t>
      </w:r>
      <w:proofErr w:type="spellStart"/>
      <w:r>
        <w:rPr>
          <w:b/>
          <w:color w:val="000000"/>
        </w:rPr>
        <w:t>нед</w:t>
      </w:r>
      <w:proofErr w:type="spellEnd"/>
      <w:r>
        <w:rPr>
          <w:b/>
          <w:color w:val="000000"/>
        </w:rPr>
        <w:t>.)</w:t>
      </w:r>
      <w:r>
        <w:rPr>
          <w:color w:val="000000"/>
        </w:rPr>
        <w:t xml:space="preserve">  в соответствии с Годовым календарным учебным графиком работы школы на 2017-2018 учебный год</w:t>
      </w:r>
      <w:r>
        <w:rPr>
          <w:rFonts w:eastAsia="Batang"/>
          <w:color w:val="000000"/>
        </w:rPr>
        <w:t xml:space="preserve"> и соответствует  учебному плану школы</w:t>
      </w:r>
      <w:r>
        <w:rPr>
          <w:color w:val="000000"/>
        </w:rPr>
        <w:t xml:space="preserve">. </w:t>
      </w:r>
    </w:p>
    <w:p w:rsidR="007076DF" w:rsidRDefault="007076DF" w:rsidP="007076DF">
      <w:pPr>
        <w:pStyle w:val="dash0410005f0431005f0437005f0430005f0446005f0020005f0441005f043f005f0438005f0441005f043a005f0430"/>
        <w:tabs>
          <w:tab w:val="left" w:pos="851"/>
        </w:tabs>
        <w:ind w:left="0"/>
        <w:rPr>
          <w:color w:val="000000"/>
        </w:rPr>
      </w:pPr>
      <w:r>
        <w:rPr>
          <w:color w:val="000000"/>
        </w:rP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 7 класса.</w:t>
      </w:r>
    </w:p>
    <w:p w:rsidR="007076DF" w:rsidRDefault="007076DF" w:rsidP="007076DF">
      <w:pPr>
        <w:pStyle w:val="dash0410005f0431005f0437005f0430005f0446005f0020005f0441005f043f005f0438005f0441005f043a005f0430"/>
        <w:tabs>
          <w:tab w:val="left" w:pos="851"/>
        </w:tabs>
        <w:ind w:left="0"/>
        <w:rPr>
          <w:color w:val="000000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58"/>
        <w:gridCol w:w="4958"/>
      </w:tblGrid>
      <w:tr w:rsidR="007076DF" w:rsidTr="007076DF">
        <w:trPr>
          <w:trHeight w:val="27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7076DF" w:rsidTr="007076DF">
        <w:trPr>
          <w:trHeight w:val="4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left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76DF" w:rsidTr="007076DF">
        <w:trPr>
          <w:trHeight w:val="4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left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1 (Входная)</w:t>
            </w:r>
          </w:p>
        </w:tc>
      </w:tr>
      <w:tr w:rsidR="007076DF" w:rsidTr="007076DF">
        <w:trPr>
          <w:trHeight w:val="4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left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Взаимодействия тел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076DF" w:rsidTr="007076DF">
        <w:trPr>
          <w:trHeight w:val="4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left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076DF" w:rsidTr="007076DF">
        <w:trPr>
          <w:trHeight w:val="46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left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right="20"/>
              <w:jc w:val="center"/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t>1 + 1 (Итоговая)</w:t>
            </w:r>
          </w:p>
        </w:tc>
      </w:tr>
    </w:tbl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800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7076DF" w:rsidRDefault="007076DF" w:rsidP="007076DF">
      <w:pPr>
        <w:pStyle w:val="32"/>
        <w:keepNext/>
        <w:keepLines/>
        <w:shd w:val="clear" w:color="auto" w:fill="auto"/>
        <w:spacing w:before="0" w:after="104" w:line="240" w:lineRule="auto"/>
        <w:ind w:left="20" w:firstLine="800"/>
        <w:jc w:val="both"/>
        <w:rPr>
          <w:rStyle w:val="31"/>
          <w:rFonts w:ascii="Times New Roman" w:hAnsi="Times New Roman"/>
          <w:bCs/>
        </w:rPr>
      </w:pPr>
      <w:bookmarkStart w:id="3" w:name="bookmark6"/>
      <w:r>
        <w:rPr>
          <w:rStyle w:val="31"/>
          <w:rFonts w:ascii="Times New Roman" w:hAnsi="Times New Roman"/>
          <w:bCs/>
          <w:color w:val="000000"/>
          <w:sz w:val="24"/>
          <w:szCs w:val="24"/>
        </w:rPr>
        <w:t xml:space="preserve"> Личностные, </w:t>
      </w:r>
      <w:proofErr w:type="spellStart"/>
      <w:r>
        <w:rPr>
          <w:rStyle w:val="31"/>
          <w:rFonts w:ascii="Times New Roman" w:hAnsi="Times New Roman"/>
          <w:bCs/>
          <w:color w:val="000000"/>
          <w:sz w:val="24"/>
          <w:szCs w:val="24"/>
        </w:rPr>
        <w:t>метапредметные</w:t>
      </w:r>
      <w:proofErr w:type="spellEnd"/>
      <w:r>
        <w:rPr>
          <w:rStyle w:val="31"/>
          <w:rFonts w:ascii="Times New Roman" w:hAnsi="Times New Roman"/>
          <w:bCs/>
          <w:color w:val="000000"/>
          <w:sz w:val="24"/>
          <w:szCs w:val="24"/>
        </w:rPr>
        <w:t xml:space="preserve"> и предметные результаты освоения учебного предмета </w:t>
      </w:r>
    </w:p>
    <w:bookmarkEnd w:id="3"/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800"/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Личностными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результатами обучения физике в ос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новной школе являются: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9"/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щихся;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убежденность в возможности познания природы, в необ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ства, уважение к творцам науки и техники, отношение к фи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зике как элементу общечеловеческой культуры;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самостоятельность в приобретении новых знаний и прак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тических умений;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готовность к выбору жизненного пути в соответствии с собственными интересами и возможностями;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мотивация образовательной деятельности школьников  основе личностно-ориентированного подхода;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формирование ценностных отношений друг к другу, учителю, авторам открытий и изобретений, результатам обу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чения.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Метапредметными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результатами обучения физике в ос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новной школе являются: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овладение навыками самостоятельного приобретения новых знаний, организации учебной деятельности, поста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новки целей, планирования, самоконтроля и оценки резуль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различий между исходными фактами и ги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ми действиями на примерах гипотез для объяснения извест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формирование умений воспринимать, перерабатывать и предъявлять информацию в словесной, образной, символи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ческой формах, анализировать и перерабатывать получен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дить в нем ответы на поставленные вопросы и излагать его;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приобретение опыта самостоятельного поиска, анализа и отбора информации с использованием различных источни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ков и новых информационных технологий для решения по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знавательных задач;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развитие монологической и диалогической речи, уме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 выражать свои мысли и способности выслушивать собе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седника, понимать его точку зрения, признавать право дру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гого человека на иное мнение;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lastRenderedPageBreak/>
        <w:t xml:space="preserve"> освоение приемов действий в нестандартных ситуа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циях, овладение эвристическими методами решения проб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лем;</w:t>
      </w:r>
    </w:p>
    <w:p w:rsidR="007076DF" w:rsidRDefault="007076DF" w:rsidP="007076DF">
      <w:pPr>
        <w:pStyle w:val="a8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076DF" w:rsidRDefault="007076DF" w:rsidP="007076DF">
      <w:pPr>
        <w:pStyle w:val="a8"/>
        <w:shd w:val="clear" w:color="auto" w:fill="auto"/>
        <w:spacing w:before="0" w:after="254" w:line="240" w:lineRule="auto"/>
        <w:ind w:left="20" w:right="2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Предметные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результаты обучения физике в основной школе представлены в содержании курса по темам.</w:t>
      </w:r>
    </w:p>
    <w:p w:rsidR="007076DF" w:rsidRDefault="007076DF" w:rsidP="007076DF">
      <w:pPr>
        <w:pStyle w:val="50"/>
        <w:shd w:val="clear" w:color="auto" w:fill="auto"/>
        <w:spacing w:before="0" w:after="218" w:line="240" w:lineRule="auto"/>
        <w:ind w:left="820" w:right="262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" w:name="bookmark7"/>
      <w:r>
        <w:rPr>
          <w:rStyle w:val="510"/>
          <w:rFonts w:ascii="Times New Roman" w:hAnsi="Times New Roman"/>
          <w:b/>
          <w:color w:val="000000"/>
          <w:sz w:val="24"/>
          <w:szCs w:val="24"/>
        </w:rPr>
        <w:t xml:space="preserve"> Содержание  учебного предмета</w:t>
      </w:r>
      <w:bookmarkEnd w:id="4"/>
    </w:p>
    <w:p w:rsidR="007076DF" w:rsidRDefault="007076DF" w:rsidP="007076DF">
      <w:pPr>
        <w:tabs>
          <w:tab w:val="left" w:pos="1653"/>
        </w:tabs>
        <w:rPr>
          <w:rStyle w:val="311"/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color w:val="000000"/>
        </w:rPr>
        <w:tab/>
      </w:r>
      <w:bookmarkStart w:id="5" w:name="bookmark8"/>
      <w:r>
        <w:rPr>
          <w:rStyle w:val="31"/>
          <w:rFonts w:ascii="Times New Roman" w:hAnsi="Times New Roman"/>
          <w:bCs w:val="0"/>
          <w:color w:val="000000"/>
          <w:u w:val="single"/>
        </w:rPr>
        <w:t xml:space="preserve">Введение </w:t>
      </w:r>
      <w:r>
        <w:rPr>
          <w:rStyle w:val="311"/>
          <w:rFonts w:ascii="Times New Roman" w:hAnsi="Times New Roman" w:cs="Times New Roman"/>
          <w:bCs/>
          <w:color w:val="000000"/>
          <w:sz w:val="24"/>
          <w:szCs w:val="24"/>
          <w:u w:val="single"/>
        </w:rPr>
        <w:t>(4 ч)</w:t>
      </w:r>
      <w:bookmarkEnd w:id="5"/>
    </w:p>
    <w:p w:rsidR="007076DF" w:rsidRDefault="007076DF" w:rsidP="007076DF">
      <w:pPr>
        <w:pStyle w:val="a8"/>
        <w:shd w:val="clear" w:color="auto" w:fill="auto"/>
        <w:spacing w:before="0" w:after="217" w:line="240" w:lineRule="auto"/>
        <w:ind w:left="20" w:right="20" w:firstLine="800"/>
        <w:jc w:val="left"/>
      </w:pPr>
      <w:r>
        <w:rPr>
          <w:rStyle w:val="a9"/>
          <w:rFonts w:ascii="Times New Roman" w:hAnsi="Times New Roman"/>
          <w:color w:val="000000"/>
          <w:sz w:val="24"/>
          <w:szCs w:val="24"/>
        </w:rPr>
        <w:t>Физика — наука о природе. Физические явления. Физические свойства тел. Наблюдение и описание физиче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ских явлений. Физические величины. Измерения физиче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ских величин: длины, времени, температуры. Физические приборы. Международная система единиц. Точность и по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грешность измерений. Физика и техника.</w:t>
      </w:r>
    </w:p>
    <w:p w:rsidR="007076DF" w:rsidRDefault="007076DF" w:rsidP="007076DF">
      <w:pPr>
        <w:pStyle w:val="60"/>
        <w:shd w:val="clear" w:color="auto" w:fill="auto"/>
        <w:spacing w:before="0" w:after="154" w:line="240" w:lineRule="auto"/>
        <w:ind w:left="20" w:firstLine="800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Style w:val="6"/>
          <w:rFonts w:ascii="Times New Roman" w:hAnsi="Times New Roman"/>
          <w:b/>
          <w:i/>
          <w:color w:val="000000"/>
          <w:sz w:val="24"/>
          <w:szCs w:val="24"/>
        </w:rPr>
        <w:t>ФРОНТАЛЬНАЯ ЛАБОРАТОРНАЯ РАБОТА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tabs>
          <w:tab w:val="left" w:pos="614"/>
        </w:tabs>
        <w:spacing w:before="0" w:after="114" w:line="240" w:lineRule="auto"/>
        <w:ind w:left="20" w:firstLine="3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Определение цены деления измерительного прибора.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Предметными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результатами </w:t>
      </w: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данной теме яв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ляются: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физических терминов: тело, вещество, ма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терия;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бора с учетом погрешности измерения;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after="134" w:line="240" w:lineRule="auto"/>
        <w:ind w:left="20" w:right="20" w:firstLine="3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роли ученых нашей страны в развитии со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временной физики и влиянии на технический и социальный прогресс.</w:t>
      </w:r>
    </w:p>
    <w:p w:rsidR="007076DF" w:rsidRDefault="007076DF" w:rsidP="007076DF">
      <w:pPr>
        <w:pStyle w:val="32"/>
        <w:keepNext/>
        <w:keepLines/>
        <w:shd w:val="clear" w:color="auto" w:fill="auto"/>
        <w:spacing w:before="0" w:after="0" w:line="240" w:lineRule="auto"/>
        <w:ind w:left="820" w:right="2520"/>
        <w:rPr>
          <w:rStyle w:val="311"/>
          <w:rFonts w:ascii="Times New Roman" w:hAnsi="Times New Roman" w:cs="Times New Roman"/>
          <w:bCs w:val="0"/>
          <w:sz w:val="24"/>
          <w:szCs w:val="24"/>
          <w:u w:val="single"/>
        </w:rPr>
      </w:pPr>
      <w:bookmarkStart w:id="6" w:name="bookmark9"/>
      <w:r>
        <w:rPr>
          <w:rStyle w:val="31"/>
          <w:rFonts w:ascii="Times New Roman" w:hAnsi="Times New Roman"/>
          <w:bCs/>
          <w:color w:val="000000"/>
          <w:sz w:val="24"/>
          <w:szCs w:val="24"/>
          <w:u w:val="single"/>
        </w:rPr>
        <w:t xml:space="preserve">Первоначальные сведения о строении вещества </w:t>
      </w:r>
      <w:r>
        <w:rPr>
          <w:rStyle w:val="311"/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(6 ч)</w:t>
      </w:r>
      <w:bookmarkEnd w:id="6"/>
    </w:p>
    <w:p w:rsidR="007076DF" w:rsidRDefault="007076DF" w:rsidP="007076DF">
      <w:pPr>
        <w:pStyle w:val="32"/>
        <w:keepNext/>
        <w:keepLines/>
        <w:shd w:val="clear" w:color="auto" w:fill="auto"/>
        <w:spacing w:before="0" w:after="0" w:line="240" w:lineRule="auto"/>
        <w:ind w:left="820" w:right="2520"/>
      </w:pPr>
    </w:p>
    <w:p w:rsidR="007076DF" w:rsidRDefault="007076DF" w:rsidP="007076DF">
      <w:pPr>
        <w:pStyle w:val="a8"/>
        <w:shd w:val="clear" w:color="auto" w:fill="auto"/>
        <w:spacing w:before="0" w:after="220" w:line="240" w:lineRule="auto"/>
        <w:ind w:left="20" w:right="20" w:firstLine="8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дых телах. Взаимодействие частиц вещества. Агрегатные со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7076DF" w:rsidRDefault="007076DF" w:rsidP="007076DF">
      <w:pPr>
        <w:pStyle w:val="60"/>
        <w:shd w:val="clear" w:color="auto" w:fill="auto"/>
        <w:spacing w:before="0" w:after="144" w:line="240" w:lineRule="auto"/>
        <w:ind w:left="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Style w:val="6"/>
          <w:rFonts w:ascii="Times New Roman" w:hAnsi="Times New Roman"/>
          <w:b/>
          <w:i/>
          <w:color w:val="000000"/>
          <w:sz w:val="24"/>
          <w:szCs w:val="24"/>
        </w:rPr>
        <w:t>ФРОНТАЛЬНАЯ ЛАБОРАТОРНАЯ РАБОТА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line="240" w:lineRule="auto"/>
        <w:ind w:left="20" w:firstLine="280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Определение размеров малых тел.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/>
      </w:pP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Предметными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результатами </w:t>
      </w: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данной теме яв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ляются: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и способность объяснять физические явле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ния: диффузия, большая сжимаемость газов, малая сжима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емость жидкостей и твердых тел;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lastRenderedPageBreak/>
        <w:t xml:space="preserve"> владение экспериментальными методами </w:t>
      </w:r>
      <w:proofErr w:type="spellStart"/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исследова-ния</w:t>
      </w:r>
      <w:proofErr w:type="spellEnd"/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при определении размеров малых тел;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причин броуновского движения, смачива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 xml:space="preserve">ния и </w:t>
      </w:r>
      <w:proofErr w:type="spellStart"/>
      <w:r>
        <w:rPr>
          <w:rStyle w:val="a9"/>
          <w:rFonts w:ascii="Times New Roman" w:hAnsi="Times New Roman"/>
          <w:color w:val="000000"/>
          <w:sz w:val="24"/>
          <w:szCs w:val="24"/>
        </w:rPr>
        <w:t>несмачивания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тел; различия в молекулярном стро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ении твердых тел, жидкостей и газов;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пользоваться СИ и переводить единицы измере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 физических величин в кратные и дольные единицы;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after="165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использовать полученные знания в повсед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невной жизни (быт, экология, охрана окружающей среды).</w:t>
      </w:r>
    </w:p>
    <w:p w:rsidR="007076DF" w:rsidRDefault="007076DF" w:rsidP="007076DF">
      <w:pPr>
        <w:tabs>
          <w:tab w:val="left" w:pos="2382"/>
        </w:tabs>
        <w:rPr>
          <w:rStyle w:val="31"/>
          <w:rFonts w:ascii="Times New Roman" w:hAnsi="Times New Roman"/>
          <w:bCs w:val="0"/>
          <w:u w:val="single"/>
        </w:rPr>
      </w:pPr>
      <w:r>
        <w:rPr>
          <w:color w:val="000000"/>
        </w:rPr>
        <w:tab/>
      </w:r>
      <w:bookmarkStart w:id="7" w:name="bookmark10"/>
      <w:r>
        <w:rPr>
          <w:rStyle w:val="31"/>
          <w:rFonts w:ascii="Times New Roman" w:hAnsi="Times New Roman"/>
          <w:bCs w:val="0"/>
          <w:color w:val="000000"/>
          <w:u w:val="single"/>
        </w:rPr>
        <w:t>Взаимодействия тел (23 ч)</w:t>
      </w:r>
      <w:bookmarkEnd w:id="7"/>
    </w:p>
    <w:p w:rsidR="007076DF" w:rsidRDefault="007076DF" w:rsidP="007076DF">
      <w:pPr>
        <w:pStyle w:val="a8"/>
        <w:shd w:val="clear" w:color="auto" w:fill="auto"/>
        <w:spacing w:before="0" w:after="213" w:line="240" w:lineRule="auto"/>
        <w:ind w:left="20" w:right="20" w:firstLine="780"/>
        <w:rPr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Механическое движение. Траектория. Путь. Равно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мерное и неравномерное движение. Скорость. Графики зави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тах. Динамометр. Сложение двух сил, направленных по од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ной прямой. Равнодействующая двух сил. Сила трения. Фи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зическая природа небесных тел Солнечной системы.</w:t>
      </w:r>
    </w:p>
    <w:p w:rsidR="007076DF" w:rsidRDefault="007076DF" w:rsidP="007076DF">
      <w:pPr>
        <w:pStyle w:val="60"/>
        <w:shd w:val="clear" w:color="auto" w:fill="auto"/>
        <w:spacing w:before="0" w:after="108" w:line="240" w:lineRule="auto"/>
        <w:ind w:left="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Style w:val="6"/>
          <w:rFonts w:ascii="Times New Roman" w:hAnsi="Times New Roman"/>
          <w:b/>
          <w:i/>
          <w:color w:val="000000"/>
          <w:sz w:val="24"/>
          <w:szCs w:val="24"/>
        </w:rPr>
        <w:t>ФРОНТАЛЬНЫЕ ЛАБОРАТОРНЫЕ РАБОТЫ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Измерение массы тела на рычажных весах.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Измерение объема тела.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Определение плотности твердого тела.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9"/>
          <w:rFonts w:ascii="Times New Roman" w:hAnsi="Times New Roman"/>
          <w:color w:val="000000"/>
          <w:sz w:val="24"/>
          <w:szCs w:val="24"/>
        </w:rPr>
        <w:t>Градуирование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пружины и измерение сил динамометром.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after="49" w:line="240" w:lineRule="auto"/>
        <w:ind w:lef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Измерение силы трения с помощью динамометра.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Предметными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результатами </w:t>
      </w: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данной теме яв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ляются: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и способность объяснять физические яв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ления: механическое движение, равномерное и неравномер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ное движение, инерция, всемирное тяготение;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измерять скорость, массу, силу, вес, силу тре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 скольжения, силу трения качения, объем, плотность те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ла, равнодействующую двух сил, действующих на тело и на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правленных в одну и в противоположные стороны;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владение экспериментальными методами исследова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 тел и силы, прижимающей тело к поверхности (нор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мального давления);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ab/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смысла основных физических законов: за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кон всемирного тяготения, закон Гука;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владение способами выполнения расчетов при нахож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дении: скорости (средней скорости), пути, времени, силы тя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жести, веса тела, плотности тела, объема, массы, силы упру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гости, равнодействующей двух сил, направленных по одной прямой;</w:t>
      </w:r>
      <w:proofErr w:type="gramEnd"/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находить связь между физическими величина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ми: силой тяжести и массой тела, скорости со временем и пу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тем, плотности тела с его массой и объемом, силой тяжести и весом тела;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переводить физические величины </w:t>
      </w: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несистем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ных в СИ и наоборот;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lastRenderedPageBreak/>
        <w:t xml:space="preserve"> понимание принципов действия динамометра, весов, встречающихся в повседневной жизни, и способов обеспече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 безопасности при их использовании;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after="172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использовать полученные знания в повседнев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ной жизни (быт, экология, охрана окружающей среды).</w:t>
      </w:r>
    </w:p>
    <w:p w:rsidR="007076DF" w:rsidRDefault="007076DF" w:rsidP="007076DF">
      <w:pPr>
        <w:pStyle w:val="32"/>
        <w:keepNext/>
        <w:keepLines/>
        <w:shd w:val="clear" w:color="auto" w:fill="auto"/>
        <w:spacing w:before="0" w:after="106" w:line="240" w:lineRule="auto"/>
        <w:ind w:left="20" w:firstLine="78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8" w:name="bookmark11"/>
      <w:r>
        <w:rPr>
          <w:rStyle w:val="31"/>
          <w:rFonts w:ascii="Times New Roman" w:hAnsi="Times New Roman"/>
          <w:bCs/>
          <w:color w:val="000000"/>
          <w:sz w:val="24"/>
          <w:szCs w:val="24"/>
          <w:u w:val="single"/>
        </w:rPr>
        <w:t>Давление твердых тел, жидкостей и газов (21 ч)</w:t>
      </w:r>
      <w:bookmarkEnd w:id="8"/>
    </w:p>
    <w:p w:rsidR="007076DF" w:rsidRDefault="007076DF" w:rsidP="007076DF">
      <w:pPr>
        <w:pStyle w:val="a8"/>
        <w:shd w:val="clear" w:color="auto" w:fill="auto"/>
        <w:spacing w:before="0" w:after="220" w:line="240" w:lineRule="auto"/>
        <w:ind w:left="20" w:right="20" w:firstLine="7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ских представлений. Передача давления газами и жидкостя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метр, манометр, поршневой жидкостный насос. Закон Архи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меда. Условия плавания тел. Воздухоплавание.</w:t>
      </w:r>
    </w:p>
    <w:p w:rsidR="007076DF" w:rsidRDefault="007076DF" w:rsidP="007076DF">
      <w:pPr>
        <w:pStyle w:val="60"/>
        <w:shd w:val="clear" w:color="auto" w:fill="auto"/>
        <w:spacing w:before="0" w:after="114" w:line="240" w:lineRule="auto"/>
        <w:ind w:left="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Style w:val="6"/>
          <w:rFonts w:ascii="Times New Roman" w:hAnsi="Times New Roman"/>
          <w:b/>
          <w:i/>
          <w:color w:val="000000"/>
          <w:sz w:val="24"/>
          <w:szCs w:val="24"/>
        </w:rPr>
        <w:t>ФРОНТАЛЬНЫЕ ЛАБОРАТОРНЫЕ РАБОТЫ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Определение выталкивающей силы, действующей на погруженное в жидкость тело.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Выяснение условий плавания тела в жидкости.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  <w:rPr>
          <w:rStyle w:val="a9"/>
          <w:rFonts w:ascii="Times New Roman" w:hAnsi="Times New Roman"/>
          <w:b/>
          <w:sz w:val="24"/>
          <w:szCs w:val="24"/>
        </w:rPr>
      </w:pP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Предметными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результатами </w:t>
      </w: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данной теме яв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ляются: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и способность объяснять физические явле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чения давления;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измерять: атмосферное давление, давление жидкости на дно и стенки сосуда, силу Архимеда;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владение экспериментальными методами исследова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 зависимости: силы Архимеда от объема вытесненной т</w:t>
      </w: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ном воды, условий плавания тела в жидкости от действия си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пы тяжести и силы Архимеда;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смысла основных физических законов и умение применять их на практике: закон Паскаля, закон Архимеда;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принципов действия барометра-анероида, манометра, поршневого жидкостного насоса, гидравличе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ского пресса и способов обеспечения безопасности при их ис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пользовании;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владение способами выполнения расчетов для нахож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дения: давления, давления жидкости на дно и стенки сосуда, силы Архимеда в соответствии с поставленной задачей на ос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новании использования законов физики;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after="165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использовать полученные знания в повседнев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ной жизни (экология, быт, охрана окружающей среды).</w:t>
      </w:r>
    </w:p>
    <w:p w:rsidR="007076DF" w:rsidRDefault="007076DF" w:rsidP="007076DF">
      <w:pPr>
        <w:pStyle w:val="32"/>
        <w:keepNext/>
        <w:keepLines/>
        <w:shd w:val="clear" w:color="auto" w:fill="auto"/>
        <w:spacing w:before="0" w:after="101" w:line="240" w:lineRule="auto"/>
        <w:ind w:left="20" w:firstLine="780"/>
        <w:jc w:val="both"/>
        <w:rPr>
          <w:rStyle w:val="31"/>
          <w:rFonts w:ascii="Times New Roman" w:hAnsi="Times New Roman"/>
          <w:bCs/>
        </w:rPr>
      </w:pPr>
      <w:bookmarkStart w:id="9" w:name="bookmark12"/>
      <w:r>
        <w:rPr>
          <w:rStyle w:val="31"/>
          <w:rFonts w:ascii="Times New Roman" w:hAnsi="Times New Roman"/>
          <w:bCs/>
          <w:color w:val="000000"/>
          <w:sz w:val="24"/>
          <w:szCs w:val="24"/>
        </w:rPr>
        <w:t>Работа и мощность. Энергия (13 ч)</w:t>
      </w:r>
      <w:bookmarkEnd w:id="9"/>
    </w:p>
    <w:p w:rsidR="007076DF" w:rsidRDefault="007076DF" w:rsidP="007076DF">
      <w:pPr>
        <w:pStyle w:val="a8"/>
        <w:shd w:val="clear" w:color="auto" w:fill="auto"/>
        <w:spacing w:before="0" w:after="217" w:line="240" w:lineRule="auto"/>
        <w:ind w:left="20" w:right="20" w:firstLine="780"/>
      </w:pPr>
      <w:r>
        <w:rPr>
          <w:rStyle w:val="a9"/>
          <w:rFonts w:ascii="Times New Roman" w:hAnsi="Times New Roman"/>
          <w:color w:val="000000"/>
          <w:sz w:val="24"/>
          <w:szCs w:val="24"/>
        </w:rPr>
        <w:t>Механическая работа. Мощность. Простые механиз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ного действия (КПД). Энергия. Потенциальная и кинетиче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ская энергия. Превращение энергии.</w:t>
      </w:r>
    </w:p>
    <w:p w:rsidR="007076DF" w:rsidRDefault="007076DF" w:rsidP="007076DF">
      <w:pPr>
        <w:pStyle w:val="60"/>
        <w:shd w:val="clear" w:color="auto" w:fill="auto"/>
        <w:spacing w:before="0" w:after="144" w:line="240" w:lineRule="auto"/>
        <w:ind w:left="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Style w:val="6"/>
          <w:rFonts w:ascii="Times New Roman" w:hAnsi="Times New Roman"/>
          <w:b/>
          <w:i/>
          <w:color w:val="000000"/>
          <w:sz w:val="24"/>
          <w:szCs w:val="24"/>
        </w:rPr>
        <w:t>ФРОНТАЛЬНЫЕ ЛАБОРАТОРНЫЕ РАБОТЫ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Выяснение условия равновесия рычага.</w:t>
      </w:r>
    </w:p>
    <w:p w:rsidR="007076DF" w:rsidRDefault="007076DF" w:rsidP="007076DF">
      <w:pPr>
        <w:pStyle w:val="a8"/>
        <w:numPr>
          <w:ilvl w:val="0"/>
          <w:numId w:val="7"/>
        </w:numPr>
        <w:shd w:val="clear" w:color="auto" w:fill="auto"/>
        <w:spacing w:before="0" w:after="56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lastRenderedPageBreak/>
        <w:t xml:space="preserve"> Определение КПД при подъеме тела по наклонной плоскости.</w:t>
      </w: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  <w:rPr>
          <w:rStyle w:val="a9"/>
          <w:rFonts w:ascii="Times New Roman" w:hAnsi="Times New Roman"/>
          <w:b/>
          <w:sz w:val="24"/>
          <w:szCs w:val="24"/>
        </w:rPr>
      </w:pPr>
    </w:p>
    <w:p w:rsidR="007076DF" w:rsidRDefault="007076DF" w:rsidP="007076DF">
      <w:pPr>
        <w:pStyle w:val="a8"/>
        <w:shd w:val="clear" w:color="auto" w:fill="auto"/>
        <w:spacing w:before="0" w:line="240" w:lineRule="auto"/>
        <w:ind w:left="20" w:right="20" w:firstLine="280"/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Предметными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результатами </w:t>
      </w:r>
      <w:proofErr w:type="gramStart"/>
      <w:r>
        <w:rPr>
          <w:rStyle w:val="a9"/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данной теме яв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ляются: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и способность объяснять физические явле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ния: равновесие тел, превращение одного вида механиче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ской энергии в другой;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умение измерять: механическую работу, мощность, плечо силы, момент силы, КПД, потенциальную и кинетиче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скую энергию;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владение экспериментальными методами исследова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ния при определении соотношения сил и плеч, для равнове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сия рычага;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смысла основного физического закона: за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кон сохранения энергии;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понимание принципов действия рычага, блока, на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 xml:space="preserve">клонной плоскости и способов </w:t>
      </w:r>
      <w:proofErr w:type="spellStart"/>
      <w:r>
        <w:rPr>
          <w:rStyle w:val="a9"/>
          <w:rFonts w:ascii="Times New Roman" w:hAnsi="Times New Roman"/>
          <w:color w:val="000000"/>
          <w:sz w:val="24"/>
          <w:szCs w:val="24"/>
        </w:rPr>
        <w:t>обеспегчения</w:t>
      </w:r>
      <w:proofErr w:type="spellEnd"/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безопасности при их использовании;</w:t>
      </w:r>
    </w:p>
    <w:p w:rsidR="007076DF" w:rsidRDefault="007076DF" w:rsidP="007076DF">
      <w:pPr>
        <w:pStyle w:val="a8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владение способами выполнения расчетов для нахож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дения: механической работы, мощности, условия равнове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сия сил на рычаге, момента силы, КПД, кинетической и по</w:t>
      </w:r>
      <w:r>
        <w:rPr>
          <w:rStyle w:val="a9"/>
          <w:rFonts w:ascii="Times New Roman" w:hAnsi="Times New Roman"/>
          <w:color w:val="000000"/>
          <w:sz w:val="24"/>
          <w:szCs w:val="24"/>
        </w:rPr>
        <w:softHyphen/>
        <w:t>тенциальной энергии;</w:t>
      </w:r>
    </w:p>
    <w:p w:rsidR="007076DF" w:rsidRDefault="007076DF" w:rsidP="007076DF">
      <w:pPr>
        <w:rPr>
          <w:color w:val="000000"/>
        </w:rPr>
      </w:pPr>
      <w:r>
        <w:rPr>
          <w:rStyle w:val="a9"/>
          <w:color w:val="000000"/>
          <w:sz w:val="24"/>
          <w:szCs w:val="24"/>
        </w:rPr>
        <w:t xml:space="preserve"> умение использовать полученные знания в повседнев</w:t>
      </w:r>
      <w:r>
        <w:rPr>
          <w:rStyle w:val="a9"/>
          <w:color w:val="000000"/>
          <w:sz w:val="24"/>
          <w:szCs w:val="24"/>
        </w:rPr>
        <w:softHyphen/>
        <w:t>ной жизни (экология, быт, охрана окружающей среды).</w:t>
      </w:r>
    </w:p>
    <w:p w:rsidR="007076DF" w:rsidRDefault="007076DF" w:rsidP="007076DF">
      <w:pPr>
        <w:rPr>
          <w:color w:val="000000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  <w:highlight w:val="green"/>
        </w:rPr>
      </w:pPr>
    </w:p>
    <w:p w:rsidR="007076DF" w:rsidRDefault="007076DF" w:rsidP="007076D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Тематическое планирование  с определением основных видов деятельности</w:t>
      </w:r>
    </w:p>
    <w:p w:rsidR="007076DF" w:rsidRDefault="007076DF" w:rsidP="007076DF">
      <w:pPr>
        <w:jc w:val="center"/>
        <w:rPr>
          <w:b/>
          <w:color w:val="000000"/>
        </w:rPr>
      </w:pPr>
    </w:p>
    <w:tbl>
      <w:tblPr>
        <w:tblW w:w="162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657"/>
        <w:gridCol w:w="1001"/>
        <w:gridCol w:w="2221"/>
        <w:gridCol w:w="2270"/>
        <w:gridCol w:w="2275"/>
        <w:gridCol w:w="3025"/>
        <w:gridCol w:w="70"/>
        <w:gridCol w:w="2223"/>
      </w:tblGrid>
      <w:tr w:rsidR="007076DF" w:rsidTr="007076DF">
        <w:trPr>
          <w:trHeight w:val="42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ind w:left="360" w:hanging="2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УУД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Основные виды деятельности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ind w:firstLine="4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и формы контроля</w:t>
            </w:r>
          </w:p>
        </w:tc>
      </w:tr>
      <w:tr w:rsidR="007076DF" w:rsidTr="007076D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rPr>
                <w:b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регулятивные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F" w:rsidRDefault="007076DF">
            <w:pPr>
              <w:rPr>
                <w:b/>
                <w:color w:val="000000"/>
              </w:rPr>
            </w:pPr>
          </w:p>
        </w:tc>
      </w:tr>
      <w:tr w:rsidR="007076DF" w:rsidTr="007076DF">
        <w:trPr>
          <w:trHeight w:val="571"/>
        </w:trPr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076DF" w:rsidRDefault="007076DF">
            <w:pPr>
              <w:jc w:val="center"/>
              <w:rPr>
                <w:b/>
                <w:color w:val="000000"/>
                <w:highlight w:val="lightGray"/>
              </w:rPr>
            </w:pPr>
          </w:p>
          <w:p w:rsidR="007076DF" w:rsidRDefault="007076DF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ВВЕДЕНИЕ (4ч)</w:t>
            </w:r>
          </w:p>
          <w:p w:rsidR="007076DF" w:rsidRDefault="007076DF">
            <w:pPr>
              <w:jc w:val="center"/>
              <w:rPr>
                <w:b/>
                <w:color w:val="000000"/>
                <w:highlight w:val="lightGray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Что изучает физика. Некото</w:t>
            </w:r>
            <w:r>
              <w:rPr>
                <w:color w:val="000000"/>
              </w:rPr>
              <w:softHyphen/>
              <w:t>рые физические термины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Пробуют самостоятельно формулировать определения понятий (наука, природа, человек).</w:t>
            </w:r>
          </w:p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Выбирают основания и критерии для сравнения объектов. Умеют классифицировать объекты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10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>
              <w:rPr>
                <w:bCs/>
                <w:color w:val="000000"/>
              </w:rPr>
              <w:t>химических</w:t>
            </w:r>
            <w:proofErr w:type="gramEnd"/>
            <w:r>
              <w:rPr>
                <w:bCs/>
                <w:color w:val="000000"/>
              </w:rPr>
              <w:t>;</w:t>
            </w:r>
          </w:p>
          <w:p w:rsidR="007076DF" w:rsidRDefault="007076DF">
            <w:pPr>
              <w:numPr>
                <w:ilvl w:val="0"/>
                <w:numId w:val="10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проводить наблюдения физических явлений, анализировать и классифицировать их;</w:t>
            </w:r>
          </w:p>
          <w:p w:rsidR="007076DF" w:rsidRDefault="007076DF">
            <w:pPr>
              <w:numPr>
                <w:ilvl w:val="0"/>
                <w:numId w:val="10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соблюдать правила техники безопасности при работе в кабинете физики.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Наблюдения и опыты. Физиче</w:t>
            </w:r>
            <w:r>
              <w:rPr>
                <w:color w:val="000000"/>
              </w:rPr>
              <w:softHyphen/>
              <w:t>ские величины. Измерение физических величин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Различать методы изучения физики;</w:t>
            </w:r>
          </w:p>
          <w:p w:rsidR="007076DF" w:rsidRDefault="007076DF">
            <w:pPr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проводить наблюдения и опыты;</w:t>
            </w:r>
          </w:p>
          <w:p w:rsidR="007076DF" w:rsidRDefault="007076DF">
            <w:pPr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измерять расстояние, промежутки времени, обрабатывать результаты измерений;</w:t>
            </w:r>
          </w:p>
          <w:p w:rsidR="007076DF" w:rsidRDefault="007076DF">
            <w:pPr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определять цену деления шкалы измерительного цилиндра; </w:t>
            </w:r>
          </w:p>
          <w:p w:rsidR="007076DF" w:rsidRDefault="007076DF">
            <w:pPr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определять объем жидкости с помощью измерительного цилиндра;</w:t>
            </w:r>
          </w:p>
          <w:p w:rsidR="007076DF" w:rsidRDefault="007076DF">
            <w:pPr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обрабатывать результаты измерений, представлять их в виде таблиц;</w:t>
            </w:r>
          </w:p>
          <w:p w:rsidR="007076DF" w:rsidRDefault="007076DF">
            <w:pPr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обобщать и делать выводы;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переводить значения физических величин в СИ.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Точность и по</w:t>
            </w:r>
            <w:r>
              <w:rPr>
                <w:color w:val="000000"/>
              </w:rPr>
              <w:softHyphen/>
              <w:t>грешность измере</w:t>
            </w:r>
            <w:r>
              <w:rPr>
                <w:color w:val="000000"/>
              </w:rPr>
              <w:softHyphen/>
              <w:t>ний. Физика и тех</w:t>
            </w:r>
            <w:r>
              <w:rPr>
                <w:color w:val="000000"/>
              </w:rPr>
              <w:softHyphen/>
              <w:t>ника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numPr>
                <w:ilvl w:val="0"/>
                <w:numId w:val="12"/>
              </w:numPr>
              <w:tabs>
                <w:tab w:val="left" w:pos="200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Выделять основные этапы развития физической науки и называть выдающихся ученых;</w:t>
            </w:r>
          </w:p>
          <w:p w:rsidR="007076DF" w:rsidRDefault="007076DF">
            <w:pPr>
              <w:numPr>
                <w:ilvl w:val="0"/>
                <w:numId w:val="12"/>
              </w:numPr>
              <w:tabs>
                <w:tab w:val="left" w:pos="200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определять место физики, делать выводы о развитии физической науки и ее достижениях;</w:t>
            </w:r>
          </w:p>
          <w:p w:rsidR="007076DF" w:rsidRDefault="007076DF">
            <w:pPr>
              <w:numPr>
                <w:ilvl w:val="0"/>
                <w:numId w:val="12"/>
              </w:numPr>
              <w:tabs>
                <w:tab w:val="left" w:pos="200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составлять план презентации;</w:t>
            </w:r>
          </w:p>
          <w:p w:rsidR="007076DF" w:rsidRDefault="007076DF">
            <w:pPr>
              <w:numPr>
                <w:ilvl w:val="0"/>
                <w:numId w:val="12"/>
              </w:numPr>
              <w:tabs>
                <w:tab w:val="left" w:pos="200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участвовать в дискуссии, кратко и четко отвечать на вопросы;</w:t>
            </w:r>
          </w:p>
          <w:p w:rsidR="007076DF" w:rsidRDefault="007076DF">
            <w:pPr>
              <w:numPr>
                <w:ilvl w:val="0"/>
                <w:numId w:val="12"/>
              </w:numPr>
              <w:tabs>
                <w:tab w:val="left" w:pos="200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понимать влияние технологических процессов на окружающую среду;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Текущий. Фронтальный опрос. 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1«Определение цены деления измерительного прибора»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формальную структуру задачи.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обосновывать и доказывать свою точку зрения, планировать общие способы работы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numPr>
                <w:ilvl w:val="0"/>
                <w:numId w:val="13"/>
              </w:numPr>
              <w:tabs>
                <w:tab w:val="left" w:pos="234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Определять цену деления любого измерительного прибора, представлять результаты измерений в виде таблиц;</w:t>
            </w:r>
          </w:p>
          <w:p w:rsidR="007076DF" w:rsidRDefault="007076DF">
            <w:pPr>
              <w:numPr>
                <w:ilvl w:val="0"/>
                <w:numId w:val="13"/>
              </w:numPr>
              <w:tabs>
                <w:tab w:val="left" w:pos="234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определять погрешность измерения, записывать результат измерения с учетом погрешности;</w:t>
            </w:r>
          </w:p>
          <w:p w:rsidR="007076DF" w:rsidRDefault="007076DF">
            <w:pPr>
              <w:numPr>
                <w:ilvl w:val="0"/>
                <w:numId w:val="13"/>
              </w:numPr>
              <w:tabs>
                <w:tab w:val="left" w:pos="234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анализировать результаты по определению цены деления измерительного прибора, делать выводы;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работать в группе.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Личностные результаты освоения темы: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 xml:space="preserve"> готовность и способность к выполнению прав и обязанностей ученика, 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>внеучебных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 xml:space="preserve"> видах деятельности, 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 xml:space="preserve"> функции познавательного мотива, готовность к равноправному сотрудничеству, оптимизм в восприятии мира</w:t>
            </w:r>
          </w:p>
        </w:tc>
      </w:tr>
      <w:tr w:rsidR="007076DF" w:rsidTr="007076DF"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ПЕРВОНАЧАЛЬНЫЕ СВЕДЕНИЯ О СТРОЕНИИ ВЕЩЕСТВА (6ч)</w:t>
            </w:r>
          </w:p>
          <w:p w:rsidR="007076DF" w:rsidRDefault="007076DF">
            <w:pPr>
              <w:jc w:val="center"/>
              <w:rPr>
                <w:b/>
                <w:color w:val="000000"/>
              </w:rPr>
            </w:pPr>
          </w:p>
        </w:tc>
      </w:tr>
      <w:tr w:rsidR="007076DF" w:rsidTr="007076DF">
        <w:trPr>
          <w:trHeight w:val="24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</w:p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вещества.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Молекулы.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Броуновское движение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Владеют вербальными и невербальными средствами общения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numPr>
                <w:ilvl w:val="0"/>
                <w:numId w:val="14"/>
              </w:numPr>
              <w:tabs>
                <w:tab w:val="left" w:pos="158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Объяснять опыты, подтверждающие молекулярное строение вещества, броуновское движение;</w:t>
            </w:r>
          </w:p>
          <w:p w:rsidR="007076DF" w:rsidRDefault="007076DF">
            <w:pPr>
              <w:numPr>
                <w:ilvl w:val="0"/>
                <w:numId w:val="14"/>
              </w:numPr>
              <w:tabs>
                <w:tab w:val="left" w:pos="158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схематически изображать молекулы воды и кислорода;</w:t>
            </w:r>
          </w:p>
          <w:p w:rsidR="007076DF" w:rsidRDefault="007076DF">
            <w:pPr>
              <w:numPr>
                <w:ilvl w:val="0"/>
                <w:numId w:val="14"/>
              </w:numPr>
              <w:tabs>
                <w:tab w:val="left" w:pos="158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определять размер малых тел;</w:t>
            </w:r>
          </w:p>
          <w:p w:rsidR="007076DF" w:rsidRDefault="007076DF">
            <w:pPr>
              <w:numPr>
                <w:ilvl w:val="0"/>
                <w:numId w:val="14"/>
              </w:numPr>
              <w:tabs>
                <w:tab w:val="left" w:pos="158"/>
              </w:tabs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сравнивать размеры молекул разных веществ: </w:t>
            </w:r>
            <w:r>
              <w:rPr>
                <w:bCs/>
                <w:color w:val="000000"/>
              </w:rPr>
              <w:lastRenderedPageBreak/>
              <w:t>воды, воздуха;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объяснять: основные свойства молекул, физические явления на основе знаний о строении вещества.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Текущий. 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2 «Определение размеров малых тел»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Принимают и сохраняют познавательную цель,  четко выполняют требования познавательной задачи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numPr>
                <w:ilvl w:val="0"/>
                <w:numId w:val="15"/>
              </w:numPr>
              <w:tabs>
                <w:tab w:val="left" w:pos="158"/>
              </w:tabs>
              <w:ind w:left="-1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7076DF" w:rsidRDefault="007076DF">
            <w:pPr>
              <w:numPr>
                <w:ilvl w:val="0"/>
                <w:numId w:val="15"/>
              </w:numPr>
              <w:tabs>
                <w:tab w:val="left" w:pos="158"/>
              </w:tabs>
              <w:ind w:left="-1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представлять результаты измерений в виде таблиц;</w:t>
            </w:r>
          </w:p>
          <w:p w:rsidR="007076DF" w:rsidRDefault="007076DF">
            <w:pPr>
              <w:numPr>
                <w:ilvl w:val="0"/>
                <w:numId w:val="15"/>
              </w:numPr>
              <w:tabs>
                <w:tab w:val="left" w:pos="158"/>
              </w:tabs>
              <w:ind w:left="-1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выполнять исследовательский эксперимент по определению размеров малых тел, делать выводы;</w:t>
            </w:r>
          </w:p>
          <w:p w:rsidR="007076DF" w:rsidRDefault="007076DF">
            <w:pPr>
              <w:numPr>
                <w:ilvl w:val="0"/>
                <w:numId w:val="15"/>
              </w:numPr>
              <w:tabs>
                <w:tab w:val="left" w:pos="158"/>
              </w:tabs>
              <w:ind w:left="-1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оценивать границы погрешностей результатов измерений;</w:t>
            </w:r>
          </w:p>
          <w:p w:rsidR="007076DF" w:rsidRDefault="007076DF">
            <w:pPr>
              <w:numPr>
                <w:ilvl w:val="0"/>
                <w:numId w:val="15"/>
              </w:numPr>
              <w:tabs>
                <w:tab w:val="left" w:pos="158"/>
              </w:tabs>
              <w:ind w:left="-1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использовать полученные знания о способах измерения физических величин в быту;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работать в группе.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Движение мо</w:t>
            </w:r>
            <w:r>
              <w:rPr>
                <w:color w:val="000000"/>
              </w:rPr>
              <w:softHyphen/>
              <w:t>лекул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Принимают и сохраняют  познавательную цель, четко выполняют требования познавательной задачи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ac"/>
              <w:numPr>
                <w:ilvl w:val="0"/>
                <w:numId w:val="16"/>
              </w:numPr>
              <w:tabs>
                <w:tab w:val="left" w:pos="173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Объяснять явление диффузии и зависимость скорости ее протекания от температуры тела; </w:t>
            </w:r>
          </w:p>
          <w:p w:rsidR="007076DF" w:rsidRDefault="007076DF">
            <w:pPr>
              <w:pStyle w:val="ac"/>
              <w:numPr>
                <w:ilvl w:val="0"/>
                <w:numId w:val="16"/>
              </w:numPr>
              <w:tabs>
                <w:tab w:val="left" w:pos="173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приводить примеры диффузии в окружающем мире; </w:t>
            </w:r>
          </w:p>
          <w:p w:rsidR="007076DF" w:rsidRDefault="007076DF">
            <w:pPr>
              <w:pStyle w:val="ac"/>
              <w:numPr>
                <w:ilvl w:val="0"/>
                <w:numId w:val="16"/>
              </w:numPr>
              <w:tabs>
                <w:tab w:val="left" w:pos="173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результаты опытов по движению молекул и диффузии;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Взаимодейст</w:t>
            </w:r>
            <w:r>
              <w:rPr>
                <w:color w:val="000000"/>
              </w:rPr>
              <w:softHyphen/>
              <w:t>вие молекул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16"/>
              </w:numPr>
              <w:tabs>
                <w:tab w:val="left" w:pos="173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проводить и объяснять опыты по обнаружению сил взаимного притяжения и отталкивания молекул; </w:t>
            </w:r>
          </w:p>
          <w:p w:rsidR="007076DF" w:rsidRDefault="007076DF">
            <w:pPr>
              <w:pStyle w:val="ac"/>
              <w:numPr>
                <w:ilvl w:val="0"/>
                <w:numId w:val="16"/>
              </w:numPr>
              <w:tabs>
                <w:tab w:val="left" w:pos="173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наблюдать и исследовать явление смачивания и </w:t>
            </w:r>
            <w:proofErr w:type="spellStart"/>
            <w:r>
              <w:rPr>
                <w:color w:val="000000"/>
              </w:rPr>
              <w:t>несмачивания</w:t>
            </w:r>
            <w:proofErr w:type="spellEnd"/>
            <w:r>
              <w:rPr>
                <w:color w:val="000000"/>
              </w:rPr>
              <w:t xml:space="preserve"> тел, объяснять данные явления на основе знаний о взаимодействии молекул; 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Агрегатные состояния вещест</w:t>
            </w:r>
            <w:r>
              <w:rPr>
                <w:color w:val="000000"/>
              </w:rPr>
              <w:softHyphen/>
              <w:t>ва. Свойства газов, жидкостей и твер</w:t>
            </w:r>
            <w:r>
              <w:rPr>
                <w:color w:val="000000"/>
              </w:rPr>
              <w:softHyphen/>
              <w:t xml:space="preserve">дых тел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Осуществляют взаимоконтроль и взаимопомощь. Умеют задавать вопросы, обосновывать и доказывать свою точку зрения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17"/>
              </w:numPr>
              <w:tabs>
                <w:tab w:val="left" w:pos="158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Доказывать наличие различия в молекулярном строении твердых тел, жидкостей и газов;</w:t>
            </w:r>
          </w:p>
          <w:p w:rsidR="007076DF" w:rsidRDefault="007076DF">
            <w:pPr>
              <w:pStyle w:val="ac"/>
              <w:numPr>
                <w:ilvl w:val="0"/>
                <w:numId w:val="17"/>
              </w:numPr>
              <w:tabs>
                <w:tab w:val="left" w:pos="158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практического использования свойств веществ в различных агрегатных состояниях;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СР-1.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Строение вещества.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идактические материалы)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ВХОДНАЯ КОНТРОЛЬНАЯ РАБОТА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Зачет по теме «Первоначальные сведения о строении вещества»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рефлексии и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Создают структуру взаимосвязей смысловых единиц текста. 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Осознают качество и уровень усвоения. Оценивают достигнутый  результат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Понимают относительность оценок и выборов, совершаемых людьми. Осознают свои действия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Применять полученные знания при решении физических задач, исследовательском эксперименте и на практике.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Входной;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входная контрольная работа.</w:t>
            </w:r>
          </w:p>
        </w:tc>
      </w:tr>
      <w:tr w:rsidR="007076DF" w:rsidTr="007076DF"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/>
              </w:rPr>
              <w:t>Личностные результаты освоения темы</w:t>
            </w:r>
            <w:r>
              <w:rPr>
                <w:b/>
                <w:color w:val="000000"/>
                <w:sz w:val="20"/>
                <w:szCs w:val="20"/>
                <w:lang/>
              </w:rPr>
              <w:t>:</w:t>
            </w:r>
            <w:r>
              <w:rPr>
                <w:color w:val="000000"/>
                <w:sz w:val="20"/>
                <w:szCs w:val="20"/>
                <w:lang/>
              </w:rPr>
              <w:t xml:space="preserve">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 отношение к физике как элементу общечеловеческой культуры; умение вести диалог на основе равноправных отношений и взаимного уважения; потребность в самовыражении и самореализации, социальном признании; доброжелательное отношение к окружающим. </w:t>
            </w:r>
          </w:p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7076DF" w:rsidTr="007076DF"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076DF" w:rsidRDefault="007076DF">
            <w:pPr>
              <w:jc w:val="center"/>
              <w:rPr>
                <w:b/>
                <w:color w:val="000000"/>
              </w:rPr>
            </w:pPr>
          </w:p>
          <w:p w:rsidR="007076DF" w:rsidRDefault="007076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ВЗАИМОДЕЙСТВИЕ ТЕЛ (23ч)</w:t>
            </w:r>
          </w:p>
          <w:p w:rsidR="007076DF" w:rsidRDefault="007076DF">
            <w:pPr>
              <w:jc w:val="center"/>
              <w:rPr>
                <w:b/>
                <w:color w:val="000000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Механиче</w:t>
            </w:r>
            <w:r>
              <w:rPr>
                <w:color w:val="000000"/>
              </w:rPr>
              <w:softHyphen/>
              <w:t>ское движение. Равномерное и не</w:t>
            </w:r>
            <w:r>
              <w:rPr>
                <w:color w:val="000000"/>
              </w:rPr>
              <w:softHyphen/>
              <w:t>равномерное дви</w:t>
            </w:r>
            <w:r>
              <w:rPr>
                <w:color w:val="000000"/>
              </w:rPr>
              <w:softHyphen/>
              <w:t>жение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1"/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траекторию движения тела;</w:t>
            </w:r>
          </w:p>
          <w:p w:rsidR="007076DF" w:rsidRDefault="007076DF">
            <w:pPr>
              <w:pStyle w:val="1"/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переводить основную единицу пути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мм, см, дм;</w:t>
            </w:r>
          </w:p>
          <w:p w:rsidR="007076DF" w:rsidRDefault="007076DF">
            <w:pPr>
              <w:pStyle w:val="1"/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равномерное и неравномерное движение;</w:t>
            </w:r>
          </w:p>
          <w:p w:rsidR="007076DF" w:rsidRDefault="007076DF">
            <w:pPr>
              <w:pStyle w:val="1"/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доказывать относительность движения;</w:t>
            </w:r>
          </w:p>
          <w:p w:rsidR="007076DF" w:rsidRDefault="007076DF">
            <w:pPr>
              <w:pStyle w:val="1"/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тело, относительно которого происходит движение;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Скорость. Единицы скорости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Сличают свой способ действия с эталоном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1"/>
              <w:numPr>
                <w:ilvl w:val="0"/>
                <w:numId w:val="19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скорость тела при равномерном и среднюю скорость при неравномерном движении;</w:t>
            </w:r>
          </w:p>
          <w:p w:rsidR="007076DF" w:rsidRDefault="007076DF">
            <w:pPr>
              <w:pStyle w:val="1"/>
              <w:numPr>
                <w:ilvl w:val="0"/>
                <w:numId w:val="19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скорость в км/ч, м/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76DF" w:rsidRDefault="007076DF">
            <w:pPr>
              <w:pStyle w:val="1"/>
              <w:numPr>
                <w:ilvl w:val="0"/>
                <w:numId w:val="19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таблицу скоростей движения некоторых тел;</w:t>
            </w:r>
          </w:p>
          <w:p w:rsidR="007076DF" w:rsidRDefault="007076DF">
            <w:pPr>
              <w:pStyle w:val="1"/>
              <w:numPr>
                <w:ilvl w:val="0"/>
                <w:numId w:val="19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среднюю скорость движения заводного автомобиля;</w:t>
            </w:r>
          </w:p>
          <w:p w:rsidR="007076DF" w:rsidRDefault="007076DF">
            <w:pPr>
              <w:pStyle w:val="1"/>
              <w:numPr>
                <w:ilvl w:val="0"/>
                <w:numId w:val="19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 изображают скорость, описывать равномерное движение;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применять знания из курса географии, математики.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Расчет пути и времени движе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1"/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измерений и вычислений в виде таблиц и графиков;</w:t>
            </w:r>
          </w:p>
          <w:p w:rsidR="007076DF" w:rsidRDefault="007076DF">
            <w:pPr>
              <w:pStyle w:val="1"/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определять: путь, пройденный за данный промежуток времени, скорость тела по графику зависимости пути равномерного движения от времени.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ТС-2. Механическое движение.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идактические материалы)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Инерция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формулируют проблему. Выполняют операции со знаками и символами, заменяют термины определениями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Предвосхищают результат и уровень усвоения </w:t>
            </w:r>
          </w:p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(какой будет результат?)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1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связь между взаимодействием тел и скоростью их движения;</w:t>
            </w:r>
          </w:p>
          <w:p w:rsidR="007076DF" w:rsidRDefault="007076DF">
            <w:pPr>
              <w:pStyle w:val="1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проявления явления инерции в быту;</w:t>
            </w:r>
          </w:p>
          <w:p w:rsidR="007076DF" w:rsidRDefault="007076DF">
            <w:pPr>
              <w:pStyle w:val="1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явление инерции;</w:t>
            </w:r>
          </w:p>
          <w:p w:rsidR="007076DF" w:rsidRDefault="007076DF">
            <w:pPr>
              <w:pStyle w:val="1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исследовательский эксперимент по изучению явления инерции, анализируют его, делают выводы.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Взаимодей</w:t>
            </w:r>
            <w:r>
              <w:rPr>
                <w:color w:val="000000"/>
              </w:rPr>
              <w:softHyphen/>
              <w:t>ствие тел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Сличают свой способ действия с эталоном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1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явление взаимодействия тел;</w:t>
            </w:r>
          </w:p>
          <w:p w:rsidR="007076DF" w:rsidRDefault="007076DF">
            <w:pPr>
              <w:pStyle w:val="1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взаимодействия тел, приводящего к изменению их скорости;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объяснять опыты по взаимодействию тел и делать выводы.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Масса тела. Единицы массы. Измерение массы тела на весах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Учатся управлять поведением партнера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/>
              </w:rPr>
              <w:t xml:space="preserve"> убеждать его, контролировать, корректировать  его действия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зависимость изменения скорости движения тела от его массы;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переводить основную единицу массы в т, г, мг;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текстом учебника, выделять главное, систематизировать и обобщать полученные сведения о массе тела;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различать инерцию и инертность тела.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СР-3. Взаимодействие тел. Масса тела.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3 «Измерение мас</w:t>
            </w:r>
            <w:r>
              <w:rPr>
                <w:color w:val="000000"/>
              </w:rPr>
              <w:softHyphen/>
              <w:t>сы тела на рычажных весах»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 развивающего контроля и рефлексии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взвешивать тело на учебных весах и с их помощью определять массу тела;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разновесами;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и вырабатывать практические навыки работы с приборами;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группе.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Плотность вещества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плотность вещества;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табличные данные;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переводить значение плотности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г/см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применять знания из курса природоведения, математики, биологии.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4 «Измерение объ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ема тела».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5 «Определение плотности твердого тела»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измерять объем тела с помощью измерительного цилиндра;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измерять плотность твердого тела с помощью весов и измерительного цилиндра;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результаты измерений и вычислений, делать выводы;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измерений и вычислений в виде таблиц;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работать в группе.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Расчет мас</w:t>
            </w:r>
            <w:r>
              <w:rPr>
                <w:color w:val="000000"/>
              </w:rPr>
              <w:softHyphen/>
              <w:t>сы и объема тела по его плотности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массу тела по его объему и плотности;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формулы для нахождения массы тела, его объема и плотности вещества;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текстом учебника;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работать с табличными данными.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ТС-3. Инерция. Взаимодействие тел. Масса тела. Плотность вещества.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темам «Механическое движение», «Масса», «Плотность вещест</w:t>
            </w:r>
            <w:r>
              <w:rPr>
                <w:color w:val="000000"/>
              </w:rPr>
              <w:softHyphen/>
              <w:t>ва»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рефлексии и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из курса математики и физики при расчете массы тела, его плотности или объема;</w:t>
            </w:r>
          </w:p>
          <w:p w:rsidR="007076DF" w:rsidRDefault="007076DF">
            <w:pPr>
              <w:pStyle w:val="1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результаты, полученные при решении задач;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выражать результаты расчетов в единицах СИ.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СР-4. Плотность вещества.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(Марон)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№1 по темам «Механиче</w:t>
            </w:r>
            <w:r>
              <w:rPr>
                <w:color w:val="000000"/>
              </w:rPr>
              <w:softHyphen/>
              <w:t>ское движение», «Масса», «Плотность вещества»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Применять знания к решению задач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Итоговый.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Сила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Устанавливают причинно-следственные связи. Осознанно и произвольно строят речевые высказывания в устной и письменной форме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ac"/>
              <w:numPr>
                <w:ilvl w:val="0"/>
                <w:numId w:val="24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Графически, в масштабе изображать силу и точку ее приложения;</w:t>
            </w:r>
          </w:p>
          <w:p w:rsidR="007076DF" w:rsidRDefault="007076DF">
            <w:pPr>
              <w:pStyle w:val="ac"/>
              <w:numPr>
                <w:ilvl w:val="0"/>
                <w:numId w:val="24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зависимость изменения скорости тела от приложенной силы;</w:t>
            </w:r>
          </w:p>
          <w:p w:rsidR="007076DF" w:rsidRDefault="007076DF">
            <w:pPr>
              <w:pStyle w:val="ac"/>
              <w:numPr>
                <w:ilvl w:val="0"/>
                <w:numId w:val="24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опыты по столкновению шаров, сжатию упругого тела и делать выводы;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 Явление тя</w:t>
            </w:r>
            <w:r>
              <w:rPr>
                <w:color w:val="000000"/>
              </w:rPr>
              <w:softHyphen/>
              <w:t>готения. Сила тя</w:t>
            </w:r>
            <w:r>
              <w:rPr>
                <w:color w:val="000000"/>
              </w:rPr>
              <w:softHyphen/>
              <w:t>жести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4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проявления тя</w:t>
            </w:r>
            <w:r>
              <w:rPr>
                <w:color w:val="000000"/>
              </w:rPr>
              <w:softHyphen/>
              <w:t>готения в окружающем мире;</w:t>
            </w:r>
          </w:p>
          <w:p w:rsidR="007076DF" w:rsidRDefault="007076DF">
            <w:pPr>
              <w:pStyle w:val="ac"/>
              <w:numPr>
                <w:ilvl w:val="0"/>
                <w:numId w:val="24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точку приложения и ука</w:t>
            </w:r>
            <w:r>
              <w:rPr>
                <w:color w:val="000000"/>
              </w:rPr>
              <w:softHyphen/>
              <w:t>зывать направление силы тяжести;</w:t>
            </w:r>
          </w:p>
          <w:p w:rsidR="007076DF" w:rsidRDefault="007076DF">
            <w:pPr>
              <w:pStyle w:val="ac"/>
              <w:numPr>
                <w:ilvl w:val="0"/>
                <w:numId w:val="24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 учебника, систе</w:t>
            </w:r>
            <w:r>
              <w:rPr>
                <w:color w:val="000000"/>
              </w:rPr>
              <w:softHyphen/>
              <w:t>матизировать и обобщать сведения о яв</w:t>
            </w:r>
            <w:r>
              <w:rPr>
                <w:color w:val="000000"/>
              </w:rPr>
              <w:softHyphen/>
              <w:t>лении тяготения и делать выводы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Фронтальный опрос. 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Сила упру</w:t>
            </w:r>
            <w:r>
              <w:rPr>
                <w:color w:val="000000"/>
              </w:rPr>
              <w:softHyphen/>
              <w:t>гости. Закон Гука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Структурируют знания. Выбирают основания и критерии для сравнения, </w:t>
            </w:r>
            <w:proofErr w:type="spellStart"/>
            <w:r>
              <w:rPr>
                <w:color w:val="000000"/>
                <w:lang/>
              </w:rPr>
              <w:t>сериации</w:t>
            </w:r>
            <w:proofErr w:type="spellEnd"/>
            <w:r>
              <w:rPr>
                <w:color w:val="000000"/>
                <w:lang/>
              </w:rPr>
              <w:t>, классификации объектов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Отличать силу упругости от силы тя</w:t>
            </w:r>
            <w:r>
              <w:rPr>
                <w:color w:val="000000"/>
              </w:rPr>
              <w:softHyphen/>
              <w:t xml:space="preserve">жести; 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графически изображать силу упру</w:t>
            </w:r>
            <w:r>
              <w:rPr>
                <w:color w:val="000000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объяснять причины возникновения силы упругости; 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видов деформа</w:t>
            </w:r>
            <w:r>
              <w:rPr>
                <w:color w:val="000000"/>
              </w:rPr>
              <w:softHyphen/>
              <w:t>ции, встречающиеся в быту;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работать с текстом учебника, систематизировать и обобщать сведения, делать выводы. 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Фронтальный опрос. 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Вес тела. Единицы силы. Связь между си</w:t>
            </w:r>
            <w:r>
              <w:rPr>
                <w:color w:val="000000"/>
              </w:rPr>
              <w:softHyphen/>
              <w:t>лой тяжести и массой тела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Графически изображать вес тела и точку его приложения; 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рассчитывать силу тяжести и вес тела; 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находить связь между силой тяжести 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массой тела; 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силу тяжести по извест</w:t>
            </w:r>
            <w:r>
              <w:rPr>
                <w:color w:val="000000"/>
              </w:rPr>
              <w:softHyphen/>
              <w:t>ной массе тела, массу тела по заданной силе тяжести;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Фронтальный опрос. 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Сила тя</w:t>
            </w:r>
            <w:r>
              <w:rPr>
                <w:color w:val="000000"/>
              </w:rPr>
              <w:softHyphen/>
              <w:t>жести на других планетах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выбирать обобщенные стратегии решения задачи. Умеют выводить следствия из имеющихся в условии задачи данных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Выделять особенности планет земной группы и планет-гигантов (различие</w:t>
            </w:r>
            <w:proofErr w:type="gramEnd"/>
          </w:p>
          <w:p w:rsidR="007076DF" w:rsidRDefault="007076DF">
            <w:pPr>
              <w:pStyle w:val="ac"/>
              <w:tabs>
                <w:tab w:val="left" w:pos="144"/>
                <w:tab w:val="left" w:pos="199"/>
              </w:tabs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и общие свойства);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к решению физи</w:t>
            </w:r>
            <w:r>
              <w:rPr>
                <w:color w:val="000000"/>
              </w:rPr>
              <w:softHyphen/>
              <w:t>ческих задач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Фронтальный опрос. 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Динамометр Лабораторная работа № 6 «</w:t>
            </w:r>
            <w:proofErr w:type="spellStart"/>
            <w:r>
              <w:rPr>
                <w:color w:val="000000"/>
              </w:rPr>
              <w:t>Градуирование</w:t>
            </w:r>
            <w:proofErr w:type="spellEnd"/>
            <w:r>
              <w:rPr>
                <w:color w:val="000000"/>
              </w:rPr>
              <w:t xml:space="preserve"> пружины и измерение сил динамометром».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рефлексии и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Градуировать пружину;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получать шкалу с заданной ценой де</w:t>
            </w:r>
            <w:r>
              <w:rPr>
                <w:color w:val="000000"/>
              </w:rPr>
              <w:softHyphen/>
              <w:t>ления;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измерять силу с помощью силомера, медицинского динамометра;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различать вес тела и его массу;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в группе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Сложение двух сил, направ</w:t>
            </w:r>
            <w:r>
              <w:rPr>
                <w:color w:val="000000"/>
              </w:rPr>
              <w:softHyphen/>
              <w:t>ленных по одной прямой. Равнодей</w:t>
            </w:r>
            <w:r>
              <w:rPr>
                <w:color w:val="000000"/>
              </w:rPr>
              <w:softHyphen/>
              <w:t>ствующая сил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Экспериментально находить равнодействующую двух сил;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результаты опытов по нахождению равнодействующей сил</w:t>
            </w:r>
          </w:p>
          <w:p w:rsidR="007076DF" w:rsidRDefault="007076DF">
            <w:pPr>
              <w:pStyle w:val="ac"/>
              <w:tabs>
                <w:tab w:val="left" w:pos="144"/>
                <w:tab w:val="left" w:pos="199"/>
              </w:tabs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и делать выводы;</w:t>
            </w:r>
          </w:p>
          <w:p w:rsidR="007076DF" w:rsidRDefault="007076DF">
            <w:pPr>
              <w:pStyle w:val="ac"/>
              <w:numPr>
                <w:ilvl w:val="0"/>
                <w:numId w:val="2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равнодействующую двух сил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Фронтальный опрос. 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Сила тре</w:t>
            </w:r>
            <w:r>
              <w:rPr>
                <w:color w:val="000000"/>
              </w:rPr>
              <w:softHyphen/>
              <w:t>ния. Трение покоя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Измерять силу трения скольжения;</w:t>
            </w:r>
          </w:p>
          <w:p w:rsidR="007076DF" w:rsidRDefault="007076DF">
            <w:pPr>
              <w:pStyle w:val="ac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способы увеличения и уменьшения силы трения;</w:t>
            </w:r>
          </w:p>
          <w:p w:rsidR="007076DF" w:rsidRDefault="007076DF">
            <w:pPr>
              <w:pStyle w:val="ac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о видах трения и способах его изменения на практике;</w:t>
            </w:r>
          </w:p>
          <w:p w:rsidR="007076DF" w:rsidRDefault="007076DF">
            <w:pPr>
              <w:pStyle w:val="ac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Трение в природе и технике. Лаборатор</w:t>
            </w:r>
            <w:r>
              <w:rPr>
                <w:color w:val="000000"/>
              </w:rPr>
              <w:softHyphen/>
              <w:t xml:space="preserve">ная работа </w:t>
            </w:r>
            <w:r>
              <w:rPr>
                <w:color w:val="000000"/>
                <w:lang w:val="en-US" w:eastAsia="en-US"/>
              </w:rPr>
              <w:t>N</w:t>
            </w:r>
            <w:r>
              <w:rPr>
                <w:color w:val="000000"/>
                <w:lang w:eastAsia="en-US"/>
              </w:rPr>
              <w:t xml:space="preserve">° </w:t>
            </w:r>
            <w:r>
              <w:rPr>
                <w:color w:val="000000"/>
              </w:rPr>
              <w:t>7 «Измерение силы трения качения с помощью динамометра»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Оценивают  достигнутый  результат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"/>
              </w:numPr>
              <w:tabs>
                <w:tab w:val="left" w:pos="226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влияние силы трения в быту и технике;</w:t>
            </w:r>
          </w:p>
          <w:p w:rsidR="007076DF" w:rsidRDefault="007076DF">
            <w:pPr>
              <w:pStyle w:val="ac"/>
              <w:numPr>
                <w:ilvl w:val="0"/>
                <w:numId w:val="3"/>
              </w:numPr>
              <w:tabs>
                <w:tab w:val="left" w:pos="226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различных видов трения;</w:t>
            </w:r>
          </w:p>
          <w:p w:rsidR="007076DF" w:rsidRDefault="007076DF">
            <w:pPr>
              <w:pStyle w:val="ac"/>
              <w:numPr>
                <w:ilvl w:val="0"/>
                <w:numId w:val="3"/>
              </w:numPr>
              <w:tabs>
                <w:tab w:val="left" w:pos="226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анализировать, делать выводы;</w:t>
            </w:r>
          </w:p>
          <w:p w:rsidR="007076DF" w:rsidRDefault="007076DF">
            <w:pPr>
              <w:pStyle w:val="ac"/>
              <w:numPr>
                <w:ilvl w:val="0"/>
                <w:numId w:val="3"/>
              </w:numPr>
              <w:tabs>
                <w:tab w:val="left" w:pos="226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измерять силу трения с помощью динамометра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темам «Силы», «Равно</w:t>
            </w:r>
            <w:r>
              <w:rPr>
                <w:color w:val="000000"/>
              </w:rPr>
              <w:softHyphen/>
              <w:t>действующая сил 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рефлексии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Демонстрируют умение решать задачи по теме "Сила»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"/>
              </w:numPr>
              <w:tabs>
                <w:tab w:val="left" w:pos="226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из курса матема</w:t>
            </w:r>
            <w:r>
              <w:rPr>
                <w:color w:val="000000"/>
              </w:rPr>
              <w:softHyphen/>
              <w:t>тики, физики, географии, биологии к решению задач;</w:t>
            </w:r>
          </w:p>
          <w:p w:rsidR="007076DF" w:rsidRDefault="007076DF">
            <w:pPr>
              <w:pStyle w:val="ac"/>
              <w:numPr>
                <w:ilvl w:val="0"/>
                <w:numId w:val="3"/>
              </w:numPr>
              <w:tabs>
                <w:tab w:val="left" w:pos="226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переводить единицы </w:t>
            </w:r>
            <w:proofErr w:type="gramStart"/>
            <w:r>
              <w:rPr>
                <w:color w:val="000000"/>
              </w:rPr>
              <w:t>измерения</w:t>
            </w:r>
            <w:proofErr w:type="gramEnd"/>
            <w:r>
              <w:rPr>
                <w:color w:val="000000"/>
              </w:rPr>
              <w:t xml:space="preserve"> а СИ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Обобщающий.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ТС-4. Силы в природе. 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СР-5. Силы в природе.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(Марон)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№2 по темам «Вес тела», «Графическое изображение сил», «Силы», «Равнодействующая сил»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Демонстрируют умение решать задачи по теме "Сила»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Оценивают  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достигнутый  результат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Применять полученные знания при решении физических задач, исследовательском эксперименте и на практике.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Итоговый.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</w:tc>
      </w:tr>
      <w:tr w:rsidR="007076DF" w:rsidTr="007076DF">
        <w:trPr>
          <w:cantSplit/>
          <w:trHeight w:val="715"/>
        </w:trPr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autoSpaceDE w:val="0"/>
              <w:autoSpaceDN w:val="0"/>
              <w:adjustRightInd w:val="0"/>
              <w:ind w:left="165" w:hanging="15"/>
              <w:jc w:val="both"/>
              <w:rPr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/>
              </w:rPr>
              <w:t>Личностные результаты освоения темы</w:t>
            </w:r>
            <w:r>
              <w:rPr>
                <w:b/>
                <w:color w:val="000000"/>
                <w:sz w:val="20"/>
                <w:szCs w:val="20"/>
                <w:lang/>
              </w:rPr>
              <w:t>:</w:t>
            </w:r>
            <w:r>
              <w:rPr>
                <w:color w:val="000000"/>
                <w:sz w:val="20"/>
                <w:szCs w:val="20"/>
                <w:lang/>
              </w:rPr>
              <w:t xml:space="preserve"> позитивная моральная самооценка; доброжелательное отношение к окружающим; уважение личности и ее достоинства; готовность к равноправному сотрудничеству; основы социально-критического мышления, умение конструктивно разрешать конфликты, вести диалог на основе равноправных отношений и взаимного уважения</w:t>
            </w:r>
          </w:p>
          <w:p w:rsidR="007076DF" w:rsidRDefault="007076DF">
            <w:pPr>
              <w:rPr>
                <w:b/>
                <w:color w:val="000000"/>
                <w:lang/>
              </w:rPr>
            </w:pPr>
          </w:p>
        </w:tc>
      </w:tr>
      <w:tr w:rsidR="007076DF" w:rsidTr="007076DF">
        <w:trPr>
          <w:cantSplit/>
          <w:trHeight w:val="715"/>
        </w:trPr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076DF" w:rsidRDefault="007076DF">
            <w:pPr>
              <w:jc w:val="center"/>
              <w:rPr>
                <w:b/>
                <w:color w:val="000000"/>
              </w:rPr>
            </w:pPr>
          </w:p>
          <w:p w:rsidR="007076DF" w:rsidRDefault="007076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ДАВЛЕНИЕ ТВЕРДЫХ ТЕЛ, ЖИДКОСТЕЙ И ГАЗОВ (21ч)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Давление. Единицы давле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Предвосхищают результат и уровень усвоения</w:t>
            </w:r>
          </w:p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(какой будет результат?)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ac"/>
              <w:numPr>
                <w:ilvl w:val="0"/>
                <w:numId w:val="28"/>
              </w:numPr>
              <w:tabs>
                <w:tab w:val="left" w:pos="1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примеры, показывающие зависимость действующей силы от площади опоры;</w:t>
            </w:r>
          </w:p>
          <w:p w:rsidR="007076DF" w:rsidRDefault="007076DF">
            <w:pPr>
              <w:pStyle w:val="ac"/>
              <w:numPr>
                <w:ilvl w:val="0"/>
                <w:numId w:val="28"/>
              </w:numPr>
              <w:tabs>
                <w:tab w:val="left" w:pos="1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вычислять давление по </w:t>
            </w:r>
            <w:proofErr w:type="gramStart"/>
            <w:r>
              <w:rPr>
                <w:color w:val="000000"/>
              </w:rPr>
              <w:t>известным</w:t>
            </w:r>
            <w:proofErr w:type="gramEnd"/>
            <w:r>
              <w:rPr>
                <w:color w:val="000000"/>
              </w:rPr>
              <w:t xml:space="preserve"> массе и объему;</w:t>
            </w:r>
          </w:p>
          <w:p w:rsidR="007076DF" w:rsidRDefault="007076DF">
            <w:pPr>
              <w:pStyle w:val="ac"/>
              <w:numPr>
                <w:ilvl w:val="0"/>
                <w:numId w:val="28"/>
              </w:numPr>
              <w:tabs>
                <w:tab w:val="left" w:pos="1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выражать основные единицы давления в кПа, гПа;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Способы уменьшения и увеличения давления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ac"/>
              <w:numPr>
                <w:ilvl w:val="0"/>
                <w:numId w:val="28"/>
              </w:numPr>
              <w:tabs>
                <w:tab w:val="left" w:pos="1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увеличения площади опоры для уменьшения давления;</w:t>
            </w:r>
          </w:p>
          <w:p w:rsidR="007076DF" w:rsidRDefault="007076DF">
            <w:pPr>
              <w:pStyle w:val="ac"/>
              <w:numPr>
                <w:ilvl w:val="0"/>
                <w:numId w:val="28"/>
              </w:numPr>
              <w:tabs>
                <w:tab w:val="left" w:pos="1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исследовательский эксперимент по определению зависимости давления от действующей силы, по изменению давления, анализировать и делать выводы.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СР-6. Давление твердых тел.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ТС-5. Давление твердых тел.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Давление газа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2"/>
              </w:numPr>
              <w:tabs>
                <w:tab w:val="left" w:pos="16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Отличать газы по их свойствам от твердых тел и жидкостей;</w:t>
            </w:r>
          </w:p>
          <w:p w:rsidR="007076DF" w:rsidRDefault="007076DF">
            <w:pPr>
              <w:pStyle w:val="ac"/>
              <w:numPr>
                <w:ilvl w:val="0"/>
                <w:numId w:val="22"/>
              </w:numPr>
              <w:tabs>
                <w:tab w:val="left" w:pos="16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давление газа на стенки сосуда на основе теории строения веще</w:t>
            </w:r>
            <w:r>
              <w:rPr>
                <w:color w:val="000000"/>
              </w:rPr>
              <w:softHyphen/>
              <w:t>ства;</w:t>
            </w:r>
          </w:p>
          <w:p w:rsidR="007076DF" w:rsidRDefault="007076DF">
            <w:pPr>
              <w:pStyle w:val="ac"/>
              <w:numPr>
                <w:ilvl w:val="0"/>
                <w:numId w:val="22"/>
              </w:numPr>
              <w:tabs>
                <w:tab w:val="left" w:pos="16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результаты экспери</w:t>
            </w:r>
            <w:r>
              <w:rPr>
                <w:color w:val="000000"/>
              </w:rPr>
              <w:softHyphen/>
              <w:t>мента по изучению давления газа, де</w:t>
            </w:r>
            <w:r>
              <w:rPr>
                <w:color w:val="000000"/>
              </w:rPr>
              <w:softHyphen/>
              <w:t>лать выводы;</w:t>
            </w:r>
          </w:p>
          <w:p w:rsidR="007076DF" w:rsidRDefault="007076DF">
            <w:pPr>
              <w:pStyle w:val="ac"/>
              <w:numPr>
                <w:ilvl w:val="0"/>
                <w:numId w:val="22"/>
              </w:numPr>
              <w:tabs>
                <w:tab w:val="left" w:pos="16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к решению физических задач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Передача давления жидкос</w:t>
            </w:r>
            <w:r>
              <w:rPr>
                <w:color w:val="000000"/>
              </w:rPr>
              <w:softHyphen/>
              <w:t>тями и газами. За</w:t>
            </w:r>
            <w:r>
              <w:rPr>
                <w:color w:val="000000"/>
              </w:rPr>
              <w:softHyphen/>
              <w:t>кон Паскаля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2"/>
              </w:numPr>
              <w:tabs>
                <w:tab w:val="left" w:pos="16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причину передачи давле</w:t>
            </w:r>
            <w:r>
              <w:rPr>
                <w:color w:val="000000"/>
              </w:rPr>
              <w:softHyphen/>
              <w:t>ния жидкостью или газом во все сторо</w:t>
            </w:r>
            <w:r>
              <w:rPr>
                <w:color w:val="000000"/>
              </w:rPr>
              <w:softHyphen/>
              <w:t>ны одинаково;</w:t>
            </w:r>
          </w:p>
          <w:p w:rsidR="007076DF" w:rsidRDefault="007076DF">
            <w:pPr>
              <w:pStyle w:val="ac"/>
              <w:numPr>
                <w:ilvl w:val="0"/>
                <w:numId w:val="22"/>
              </w:numPr>
              <w:tabs>
                <w:tab w:val="left" w:pos="16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опыт по передаче дав</w:t>
            </w:r>
            <w:r>
              <w:rPr>
                <w:color w:val="000000"/>
              </w:rPr>
              <w:softHyphen/>
              <w:t>ления жидкостью и объяснять его ре</w:t>
            </w:r>
            <w:r>
              <w:rPr>
                <w:color w:val="000000"/>
              </w:rPr>
              <w:softHyphen/>
              <w:t>зультаты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С достаточной полнотой и точностью выражают свои мысли в </w:t>
            </w:r>
            <w:proofErr w:type="spellStart"/>
            <w:r>
              <w:rPr>
                <w:color w:val="000000"/>
                <w:lang/>
              </w:rPr>
              <w:t>соотоветствии</w:t>
            </w:r>
            <w:proofErr w:type="spellEnd"/>
            <w:r>
              <w:rPr>
                <w:color w:val="000000"/>
                <w:lang/>
              </w:rPr>
              <w:t xml:space="preserve"> с задачами и условиями коммуникации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9"/>
              </w:numPr>
              <w:tabs>
                <w:tab w:val="left" w:pos="1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Выводить формулу для расчета давления жидкости на дно и стенки сосуда;</w:t>
            </w:r>
          </w:p>
          <w:p w:rsidR="007076DF" w:rsidRDefault="007076DF">
            <w:pPr>
              <w:pStyle w:val="ac"/>
              <w:numPr>
                <w:ilvl w:val="0"/>
                <w:numId w:val="29"/>
              </w:numPr>
              <w:tabs>
                <w:tab w:val="left" w:pos="1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 учебника;</w:t>
            </w:r>
          </w:p>
          <w:p w:rsidR="007076DF" w:rsidRDefault="007076DF">
            <w:pPr>
              <w:pStyle w:val="ac"/>
              <w:numPr>
                <w:ilvl w:val="0"/>
                <w:numId w:val="29"/>
              </w:numPr>
              <w:tabs>
                <w:tab w:val="left" w:pos="1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план проведения опытов;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зависимость изменения давления в жидкости и газе с изменением глубины.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ТС-6. Давление в жидкостях и газах.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СР-7. Давление в жидкостях и газах.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(Марон).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«Давление в жидкости и газе. Закон Паскаля»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Кратковременная контрольная рабо</w:t>
            </w:r>
            <w:r>
              <w:rPr>
                <w:color w:val="000000"/>
              </w:rPr>
              <w:softHyphen/>
              <w:t xml:space="preserve">та №3  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«Давление в жидкости и газе. Закон Паскаля»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9"/>
              </w:numPr>
              <w:tabs>
                <w:tab w:val="left" w:pos="1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задачи на расчет давления жидкости и газа на дно и стенки сосуда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Итоговый;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Сообщаю</w:t>
            </w:r>
            <w:r>
              <w:rPr>
                <w:color w:val="000000"/>
              </w:rPr>
              <w:softHyphen/>
              <w:t>щиеся сосуды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сообщающихся сосудов в быту;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исследовательский экспе</w:t>
            </w:r>
            <w:r>
              <w:rPr>
                <w:color w:val="000000"/>
              </w:rPr>
              <w:softHyphen/>
              <w:t>римент с сообщающимися сосудами, анализировать результаты, делать вы</w:t>
            </w:r>
            <w:r>
              <w:rPr>
                <w:color w:val="000000"/>
              </w:rPr>
              <w:softHyphen/>
              <w:t>воды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Вес воздуха. Атмосферное дав</w:t>
            </w:r>
            <w:r>
              <w:rPr>
                <w:color w:val="000000"/>
              </w:rPr>
              <w:softHyphen/>
              <w:t>ление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Вычислять массу воздуха;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сравнивать атмосферное давление на различных высотах от поверхности Земли;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влияние атмосферного давления на живые организмы;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опыты по обнаружению атмосферного давления, изменению атмосферного давления с высотой, ана</w:t>
            </w:r>
            <w:r>
              <w:rPr>
                <w:color w:val="000000"/>
              </w:rPr>
              <w:softHyphen/>
              <w:t>лизировать их результаты и делать выводы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из курса геогра</w:t>
            </w:r>
            <w:r>
              <w:rPr>
                <w:color w:val="000000"/>
              </w:rPr>
              <w:softHyphen/>
              <w:t>фии при объяснении зависимости дав</w:t>
            </w:r>
            <w:r>
              <w:rPr>
                <w:color w:val="000000"/>
              </w:rPr>
              <w:softHyphen/>
              <w:t>ления от высоты над уровнем моря, математики для расчета давления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Измерение атмосферного дав</w:t>
            </w:r>
            <w:r>
              <w:rPr>
                <w:color w:val="000000"/>
              </w:rPr>
              <w:softHyphen/>
              <w:t>ления. Опыт Тор</w:t>
            </w:r>
            <w:r>
              <w:rPr>
                <w:color w:val="000000"/>
              </w:rPr>
              <w:softHyphen/>
              <w:t>ричелли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Вычислять атмосферное давление; объяснять измерение атмосферного давления с помощью трубки Торричел</w:t>
            </w:r>
            <w:r>
              <w:rPr>
                <w:color w:val="000000"/>
              </w:rPr>
              <w:softHyphen/>
              <w:t>ли;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наблюдать опыты по измерению ат</w:t>
            </w:r>
            <w:r>
              <w:rPr>
                <w:color w:val="000000"/>
              </w:rPr>
              <w:softHyphen/>
              <w:t>мосферного давления и делать выводы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Фронтальный опрос. 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Баромет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анероид. Атмос</w:t>
            </w:r>
            <w:r>
              <w:rPr>
                <w:color w:val="000000"/>
              </w:rPr>
              <w:softHyphen/>
              <w:t>ферное давление на различных вы</w:t>
            </w:r>
            <w:r>
              <w:rPr>
                <w:color w:val="000000"/>
              </w:rPr>
              <w:softHyphen/>
              <w:t>сотах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Измерять атмосферное давление с по</w:t>
            </w:r>
            <w:r>
              <w:rPr>
                <w:color w:val="000000"/>
              </w:rPr>
              <w:softHyphen/>
              <w:t>мощью барометра-анероида;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изменение атмосферного давления по мере увеличения высоты над уровнем моря;</w:t>
            </w:r>
          </w:p>
          <w:p w:rsidR="007076DF" w:rsidRDefault="007076DF">
            <w:pPr>
              <w:pStyle w:val="ac"/>
              <w:numPr>
                <w:ilvl w:val="0"/>
                <w:numId w:val="25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из курса геогра</w:t>
            </w:r>
            <w:r>
              <w:rPr>
                <w:color w:val="000000"/>
              </w:rPr>
              <w:softHyphen/>
              <w:t>фии, биологии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Манометры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02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Измерять давление с помощью манометра;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02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различать манометры по целям использования;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Поршневой жидкостный на</w:t>
            </w:r>
            <w:r>
              <w:rPr>
                <w:color w:val="000000"/>
              </w:rPr>
              <w:softHyphen/>
              <w:t>сос. Гидравличе</w:t>
            </w:r>
            <w:r>
              <w:rPr>
                <w:color w:val="000000"/>
              </w:rPr>
              <w:softHyphen/>
              <w:t xml:space="preserve">ский пресс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02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применения поршневого жидкостного насоса и гид</w:t>
            </w:r>
            <w:r>
              <w:rPr>
                <w:color w:val="000000"/>
              </w:rPr>
              <w:softHyphen/>
              <w:t>равлического пресса;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02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 учебника;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02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принцип действия указанных устройств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Действие жидкости и газа на погруженное в них тело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Оценивают  достигнутый  результат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Доказывать, основываясь на законе Паскаля, существование выталкиваю</w:t>
            </w:r>
            <w:r>
              <w:rPr>
                <w:color w:val="000000"/>
              </w:rPr>
              <w:softHyphen/>
              <w:t>щей силы, действующей на тело;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примеры, подтверждаю</w:t>
            </w:r>
            <w:r>
              <w:rPr>
                <w:color w:val="000000"/>
              </w:rPr>
              <w:softHyphen/>
              <w:t>щие существование выталкивающей силы;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о причинах воз</w:t>
            </w:r>
            <w:r>
              <w:rPr>
                <w:color w:val="000000"/>
              </w:rPr>
              <w:softHyphen/>
              <w:t>никновения выталкивающей силы на практике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Закон Ар</w:t>
            </w:r>
            <w:r>
              <w:rPr>
                <w:color w:val="000000"/>
              </w:rPr>
              <w:softHyphen/>
              <w:t>химеда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Выводить формулу для определения выталкивающей силы;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силу Архимеда;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указывать причины, от которых зависит сила Архимеда;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 учебника, анали</w:t>
            </w:r>
            <w:r>
              <w:rPr>
                <w:color w:val="000000"/>
              </w:rPr>
              <w:softHyphen/>
              <w:t>зировать формулы, обобщать и делать выводы;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опыты с ведерком Архимеда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8 «Определение выталкивающей силы, действующей на погруженное в жидкость тело»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 и рефлексии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Структурируют знания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Опытным путем обнаруживать вы</w:t>
            </w:r>
            <w:r>
              <w:rPr>
                <w:color w:val="000000"/>
              </w:rPr>
              <w:softHyphen/>
              <w:t>талкивающее действие жидкости на по</w:t>
            </w:r>
            <w:r>
              <w:rPr>
                <w:color w:val="000000"/>
              </w:rPr>
              <w:softHyphen/>
              <w:t>груженное в нее тело;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выталкивающую силу по данным эксперимента;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в группе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Плавание тел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причины плавания тел;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плавания раз</w:t>
            </w:r>
            <w:r>
              <w:rPr>
                <w:color w:val="000000"/>
              </w:rPr>
              <w:softHyphen/>
              <w:t>личных тел и живых организмов;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конструировать прибор для демонст</w:t>
            </w:r>
            <w:r>
              <w:rPr>
                <w:color w:val="000000"/>
              </w:rPr>
              <w:softHyphen/>
              <w:t>рации гидростатического давления;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из курса биоло</w:t>
            </w:r>
            <w:r>
              <w:rPr>
                <w:color w:val="000000"/>
              </w:rPr>
              <w:softHyphen/>
              <w:t>гии, географии, природоведения при объяснении плавания тел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темам «Архимедова си</w:t>
            </w:r>
            <w:r>
              <w:rPr>
                <w:color w:val="000000"/>
              </w:rPr>
              <w:softHyphen/>
              <w:t>ла», «Условия плавания тел»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рефлексии и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Оценивают  достигнутый  результат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силу Архимеда;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результаты, получен</w:t>
            </w:r>
            <w:r>
              <w:rPr>
                <w:color w:val="000000"/>
              </w:rPr>
              <w:softHyphen/>
              <w:t>ные при решении задач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Текущий. 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СР-8.Архимедова сила. Плавание тел.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ТС-7. Архимедова сила. Плавание тел.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Лабораторная работа №9 « Выяснение </w:t>
            </w:r>
            <w:r>
              <w:rPr>
                <w:b/>
                <w:color w:val="000000"/>
              </w:rPr>
              <w:t>ус</w:t>
            </w:r>
            <w:r>
              <w:rPr>
                <w:b/>
                <w:color w:val="000000"/>
              </w:rPr>
              <w:softHyphen/>
            </w:r>
            <w:r>
              <w:rPr>
                <w:rStyle w:val="9pt2"/>
                <w:b w:val="0"/>
                <w:color w:val="000000"/>
              </w:rPr>
              <w:t>ловий плавания тела в жидкости»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 и рефлексии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Осознанно и произвольно строят речевые высказывания в устной и письменной форме. Определяют основную и второстепенную информацию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Оценивают  достигнутый  результат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 опыте выяснить условия, при ко</w:t>
            </w:r>
            <w:r>
              <w:rPr>
                <w:color w:val="000000"/>
              </w:rPr>
              <w:softHyphen/>
              <w:t xml:space="preserve">торых тело плавает, всплывает, тонет в </w:t>
            </w:r>
            <w:r>
              <w:rPr>
                <w:bCs/>
                <w:color w:val="000000"/>
              </w:rPr>
              <w:t>жидкости;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работать </w:t>
            </w:r>
            <w:r>
              <w:rPr>
                <w:bCs/>
                <w:color w:val="000000"/>
              </w:rPr>
              <w:t>в группе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Плавание судов. Воздухо</w:t>
            </w:r>
            <w:r>
              <w:rPr>
                <w:color w:val="000000"/>
              </w:rPr>
              <w:softHyphen/>
              <w:t>плавание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условия плавания судов;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плавания и воз</w:t>
            </w:r>
            <w:r>
              <w:rPr>
                <w:color w:val="000000"/>
              </w:rPr>
              <w:softHyphen/>
              <w:t>духоплавания;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изменение осадки судна;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на практике знания ус</w:t>
            </w:r>
            <w:r>
              <w:rPr>
                <w:color w:val="000000"/>
              </w:rPr>
              <w:softHyphen/>
              <w:t>ловий плавания судов и воздухоплава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темам «Архимедова си</w:t>
            </w:r>
            <w:r>
              <w:rPr>
                <w:color w:val="000000"/>
              </w:rPr>
              <w:softHyphen/>
              <w:t>ла», «Плавание тел», «Плавание судов. Воздухоплавание 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развивающего контроля и рефлексии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из курса матема</w:t>
            </w:r>
            <w:r>
              <w:rPr>
                <w:color w:val="000000"/>
              </w:rPr>
              <w:softHyphen/>
              <w:t>тики, географии при решении задач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№4  по теме «Давление твердых тел, жид</w:t>
            </w:r>
            <w:r>
              <w:rPr>
                <w:color w:val="000000"/>
              </w:rPr>
              <w:softHyphen/>
              <w:t>костей и газов»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Оценивают  достигнутый  результат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Итоговый.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ind w:left="360"/>
              <w:jc w:val="both"/>
              <w:rPr>
                <w:b/>
                <w:color w:val="000000"/>
                <w:lang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/>
              </w:rPr>
              <w:t>Личностные результаты освоения темы</w:t>
            </w:r>
            <w:r>
              <w:rPr>
                <w:b/>
                <w:color w:val="000000"/>
                <w:sz w:val="20"/>
                <w:szCs w:val="20"/>
                <w:lang/>
              </w:rPr>
              <w:t>:</w:t>
            </w:r>
            <w:r>
              <w:rPr>
                <w:color w:val="000000"/>
                <w:sz w:val="20"/>
                <w:szCs w:val="20"/>
                <w:lang/>
              </w:rPr>
              <w:t xml:space="preserve"> устойчивый познавательный интерес и становление </w:t>
            </w:r>
            <w:proofErr w:type="spellStart"/>
            <w:r>
              <w:rPr>
                <w:color w:val="000000"/>
                <w:sz w:val="20"/>
                <w:szCs w:val="20"/>
                <w:lang/>
              </w:rPr>
              <w:t>смыслообразующей</w:t>
            </w:r>
            <w:proofErr w:type="spellEnd"/>
            <w:r>
              <w:rPr>
                <w:color w:val="000000"/>
                <w:sz w:val="20"/>
                <w:szCs w:val="20"/>
                <w:lang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освоение общекультурного наследия России и общемирового культурного наследия; знание основных принципов и правил отношения к природе; знание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7076DF" w:rsidTr="007076DF">
        <w:trPr>
          <w:cantSplit/>
          <w:trHeight w:val="858"/>
        </w:trPr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076DF" w:rsidRDefault="007076DF">
            <w:pPr>
              <w:ind w:left="360"/>
              <w:jc w:val="center"/>
              <w:rPr>
                <w:b/>
                <w:color w:val="000000"/>
              </w:rPr>
            </w:pPr>
          </w:p>
          <w:p w:rsidR="007076DF" w:rsidRDefault="007076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И МОЩНОСТЬ. ЭНЕРГИЯ (13ч)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Механиче</w:t>
            </w:r>
            <w:r>
              <w:rPr>
                <w:color w:val="000000"/>
              </w:rPr>
              <w:softHyphen/>
              <w:t>ская работа. Еди</w:t>
            </w:r>
            <w:r>
              <w:rPr>
                <w:color w:val="000000"/>
              </w:rPr>
              <w:softHyphen/>
              <w:t>ницы работы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Вычислять механическую работу;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условия, необходимые для совершения механической работы;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зависимость между механической работой, силой и прой</w:t>
            </w:r>
            <w:r>
              <w:rPr>
                <w:color w:val="000000"/>
              </w:rPr>
              <w:softHyphen/>
              <w:t>денным путем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Мощность. Единицы мощнос</w:t>
            </w:r>
            <w:r>
              <w:rPr>
                <w:color w:val="000000"/>
              </w:rPr>
              <w:softHyphen/>
              <w:t>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Вычислять мощность по известной работе;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единиц мощнос</w:t>
            </w:r>
            <w:r>
              <w:rPr>
                <w:color w:val="000000"/>
              </w:rPr>
              <w:softHyphen/>
              <w:t>ти различных приборов и технических устройств;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мощности различных приборов;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выражать мощность в различных единицах;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исследования мощности технических устройств, делать выводы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СР-9. Механическая работа. Мощность.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ТС-8. Механическая работа и мощность.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(Марон).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Простые ме</w:t>
            </w:r>
            <w:r>
              <w:rPr>
                <w:color w:val="000000"/>
              </w:rPr>
              <w:softHyphen/>
              <w:t>ханизмы. Рычаг. Равновесие сил на рычаге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объекты и процессы с точки зрения целого и частей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условия равновесия ры</w:t>
            </w:r>
            <w:r>
              <w:rPr>
                <w:color w:val="000000"/>
              </w:rPr>
              <w:softHyphen/>
              <w:t>чага в практических целях: подъем и перемещение груза;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плечо силы;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графические задачи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ТС-10. Простые механизмы. КПД простых механизмов.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Момент си</w:t>
            </w:r>
            <w:r>
              <w:rPr>
                <w:color w:val="000000"/>
              </w:rPr>
              <w:softHyphen/>
              <w:t>лы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методологической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Выбирают знаково-символические средства для построения модели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Составляют план и последовательность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примеры, иллюстрирую</w:t>
            </w:r>
            <w:r>
              <w:rPr>
                <w:color w:val="000000"/>
              </w:rPr>
              <w:softHyphen/>
              <w:t>щие, как момент силы характеризует действие силы, зависящее и от модуля силы, и от ее плеча;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работать с текстом учебника, обоб</w:t>
            </w:r>
            <w:r>
              <w:rPr>
                <w:color w:val="000000"/>
              </w:rPr>
              <w:softHyphen/>
              <w:t>щать и делать выводы об условиях рав</w:t>
            </w:r>
            <w:r>
              <w:rPr>
                <w:color w:val="000000"/>
              </w:rPr>
              <w:softHyphen/>
              <w:t>новесия рычага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СР-11. Простые механизмы. КПД простых механизмов.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Рычаги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технике, быту и природе Лабораторная работа № 10 «Выяснение условия равновесия рычага»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Проверять</w:t>
            </w:r>
            <w:r>
              <w:rPr>
                <w:color w:val="000000"/>
              </w:rPr>
              <w:t xml:space="preserve">опытным </w:t>
            </w:r>
            <w:r>
              <w:rPr>
                <w:bCs/>
                <w:color w:val="000000"/>
              </w:rPr>
              <w:t>путем, при</w:t>
            </w:r>
            <w:r>
              <w:rPr>
                <w:color w:val="000000"/>
              </w:rPr>
              <w:t>та</w:t>
            </w:r>
            <w:r>
              <w:rPr>
                <w:color w:val="000000"/>
              </w:rPr>
              <w:softHyphen/>
              <w:t>ком соотношении сил и их плеч рычаг находится в равновесии,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проверять на опыте правило </w:t>
            </w:r>
            <w:proofErr w:type="spellStart"/>
            <w:r>
              <w:rPr>
                <w:color w:val="000000"/>
              </w:rPr>
              <w:t>момен</w:t>
            </w:r>
            <w:proofErr w:type="spellEnd"/>
            <w:r>
              <w:rPr>
                <w:color w:val="000000"/>
              </w:rPr>
              <w:t>-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из курса биоло</w:t>
            </w:r>
            <w:r>
              <w:rPr>
                <w:color w:val="000000"/>
              </w:rPr>
              <w:softHyphen/>
              <w:t>гии, математики, технологии;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в группе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Блоки. «Зо</w:t>
            </w:r>
            <w:r>
              <w:rPr>
                <w:color w:val="000000"/>
              </w:rPr>
              <w:softHyphen/>
              <w:t>лотое правило» ме</w:t>
            </w:r>
            <w:r>
              <w:rPr>
                <w:color w:val="000000"/>
              </w:rPr>
              <w:softHyphen/>
              <w:t>ханики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выводить следствия из имеющихся в условии задачи данных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применения не подвижного и подвижного блоков на практике,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сравнивать действие подвижного и неподвижного блоков;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работать с текстом учебника;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опыты сподвижным и неподвижным блоками и делать вы</w:t>
            </w:r>
            <w:r>
              <w:rPr>
                <w:color w:val="000000"/>
              </w:rPr>
              <w:softHyphen/>
              <w:t>воды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«Условия равнове</w:t>
            </w:r>
            <w:r>
              <w:rPr>
                <w:color w:val="000000"/>
              </w:rPr>
              <w:softHyphen/>
              <w:t>сия рычага»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развивающего контроля и рефлексии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Применять знания из курса </w:t>
            </w:r>
            <w:proofErr w:type="spellStart"/>
            <w:proofErr w:type="gramStart"/>
            <w:r>
              <w:rPr>
                <w:color w:val="000000"/>
              </w:rPr>
              <w:t>матема</w:t>
            </w:r>
            <w:proofErr w:type="spellEnd"/>
            <w:r>
              <w:rPr>
                <w:color w:val="000000"/>
              </w:rPr>
              <w:t xml:space="preserve"> тики</w:t>
            </w:r>
            <w:proofErr w:type="gramEnd"/>
            <w:r>
              <w:rPr>
                <w:color w:val="000000"/>
              </w:rPr>
              <w:t>, биологии;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15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результаты, получен</w:t>
            </w:r>
            <w:r>
              <w:rPr>
                <w:color w:val="000000"/>
              </w:rPr>
              <w:softHyphen/>
              <w:t>ные при решении задач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Центр тяжести тела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новых знаний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центр тяжести плоского тела;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 учебника,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результаты опытов по нахождению центра тяжести плоского тела и делать выводы;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Условия рав</w:t>
            </w:r>
            <w:r>
              <w:rPr>
                <w:color w:val="000000"/>
              </w:rPr>
              <w:softHyphen/>
              <w:t>новесия тел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новых знаний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вид равновесия по из</w:t>
            </w:r>
            <w:r>
              <w:rPr>
                <w:color w:val="000000"/>
              </w:rPr>
              <w:softHyphen/>
              <w:t>менению положения центра тяжести тела;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различных ви</w:t>
            </w:r>
            <w:r>
              <w:rPr>
                <w:color w:val="000000"/>
              </w:rPr>
              <w:softHyphen/>
              <w:t>дов равновесия, встречающихся в быту;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 учебника;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на практике знания об условии равновесия тел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 w:rsidP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 Фронтальный опрос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Коэффици</w:t>
            </w:r>
            <w:r>
              <w:rPr>
                <w:color w:val="000000"/>
              </w:rPr>
              <w:softHyphen/>
              <w:t>ент полезного дей</w:t>
            </w:r>
            <w:r>
              <w:rPr>
                <w:color w:val="000000"/>
              </w:rPr>
              <w:softHyphen/>
              <w:t xml:space="preserve">ствия механизмов Лабораторная работа № </w:t>
            </w:r>
            <w:r>
              <w:rPr>
                <w:rStyle w:val="9pt2"/>
                <w:b w:val="0"/>
                <w:color w:val="000000"/>
              </w:rPr>
              <w:t>11</w:t>
            </w:r>
            <w:r>
              <w:rPr>
                <w:color w:val="000000"/>
              </w:rPr>
              <w:t>«Определение КПД при подъеме тела по наклонной плос</w:t>
            </w:r>
            <w:r>
              <w:rPr>
                <w:color w:val="000000"/>
              </w:rPr>
              <w:softHyphen/>
              <w:t>кости»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развивающего контроля и рефлексии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Опытным путем устанавливать, что полезная работа, выполненная с по</w:t>
            </w:r>
            <w:r>
              <w:rPr>
                <w:color w:val="000000"/>
              </w:rPr>
              <w:softHyphen/>
              <w:t>мощью простого механизма, меньше полной;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КПД различных механизмов;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27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в группе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Энергия. Потенциальная и кинетическая энергия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новых знаний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тел, обладаю</w:t>
            </w:r>
            <w:r>
              <w:rPr>
                <w:color w:val="000000"/>
              </w:rPr>
              <w:softHyphen/>
              <w:t>щих потенциальной, кинетической энергией;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 учебника;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причинно-следственные связи;</w:t>
            </w:r>
          </w:p>
          <w:p w:rsidR="007076DF" w:rsidRDefault="007076DF">
            <w:pPr>
              <w:pStyle w:val="ac"/>
              <w:tabs>
                <w:tab w:val="left" w:pos="240"/>
              </w:tabs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зависимость между работой и энергией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ТС-9. Энергия.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СР-10. Энергия.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(Марон)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8"/>
              <w:shd w:val="clear" w:color="auto" w:fill="auto"/>
              <w:spacing w:line="240" w:lineRule="auto"/>
              <w:ind w:left="140" w:right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Превраще</w:t>
            </w:r>
            <w:r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одного вида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механической энергии </w:t>
            </w:r>
            <w:proofErr w:type="gramStart"/>
            <w:r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открытия новых знаний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работать с текстом учебника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 по теме «Работа. Мощность, энергия»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Оценивают  достигнутый  результат. Осознают качество и уровень усвоения</w:t>
            </w:r>
          </w:p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tabs>
                <w:tab w:val="left" w:pos="240"/>
              </w:tabs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Итоговый;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  <w:lang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/>
              </w:rPr>
              <w:t>Личностные результаты освоения темы</w:t>
            </w:r>
            <w:r>
              <w:rPr>
                <w:b/>
                <w:color w:val="000000"/>
                <w:sz w:val="20"/>
                <w:szCs w:val="20"/>
                <w:lang/>
              </w:rPr>
              <w:t>:</w:t>
            </w:r>
            <w:r>
              <w:rPr>
                <w:color w:val="000000"/>
                <w:sz w:val="20"/>
                <w:szCs w:val="20"/>
                <w:lang/>
              </w:rPr>
              <w:t xml:space="preserve">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природе; знание правил поведения в чрезвычайных ситуациях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рефлексии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знания к решению</w:t>
            </w:r>
          </w:p>
          <w:p w:rsidR="007076DF" w:rsidRDefault="007076DF">
            <w:pPr>
              <w:pStyle w:val="ac"/>
              <w:tabs>
                <w:tab w:val="left" w:pos="240"/>
              </w:tabs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физических задач в </w:t>
            </w:r>
            <w:proofErr w:type="gramStart"/>
            <w:r>
              <w:rPr>
                <w:color w:val="000000"/>
              </w:rPr>
              <w:t>исследовательском</w:t>
            </w:r>
            <w:proofErr w:type="gramEnd"/>
          </w:p>
          <w:p w:rsidR="007076DF" w:rsidRDefault="007076DF">
            <w:pPr>
              <w:pStyle w:val="ac"/>
              <w:tabs>
                <w:tab w:val="left" w:pos="240"/>
              </w:tabs>
              <w:ind w:left="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эксперименте</w:t>
            </w:r>
            <w:proofErr w:type="gramEnd"/>
            <w:r>
              <w:rPr>
                <w:color w:val="000000"/>
              </w:rPr>
              <w:t xml:space="preserve"> и на практике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Обобщающий.</w:t>
            </w:r>
          </w:p>
          <w:p w:rsidR="007076DF" w:rsidRDefault="007076DF">
            <w:pPr>
              <w:rPr>
                <w:color w:val="000000"/>
                <w:sz w:val="20"/>
                <w:szCs w:val="20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знаний к решению задач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аттестация; итоговая</w:t>
            </w:r>
          </w:p>
          <w:p w:rsidR="007076DF" w:rsidRDefault="007076DF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</w:tc>
      </w:tr>
      <w:tr w:rsidR="007076DF" w:rsidTr="007076DF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numPr>
                <w:ilvl w:val="0"/>
                <w:numId w:val="9"/>
              </w:numPr>
              <w:ind w:hanging="648"/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a8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  <w:p w:rsidR="007076DF" w:rsidRDefault="007076DF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6DF" w:rsidRDefault="007076D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Урок рефлексии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Демонстрировать презентации;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выступать с докладами;</w:t>
            </w:r>
          </w:p>
          <w:p w:rsidR="007076DF" w:rsidRDefault="007076DF">
            <w:pPr>
              <w:pStyle w:val="ac"/>
              <w:numPr>
                <w:ilvl w:val="0"/>
                <w:numId w:val="30"/>
              </w:numPr>
              <w:tabs>
                <w:tab w:val="left" w:pos="240"/>
              </w:tabs>
              <w:ind w:left="5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участвовать в обсуждении докладов и презентаций</w:t>
            </w:r>
          </w:p>
          <w:p w:rsidR="007076DF" w:rsidRDefault="007076DF">
            <w:pPr>
              <w:pStyle w:val="ac"/>
              <w:tabs>
                <w:tab w:val="left" w:pos="240"/>
              </w:tabs>
              <w:ind w:left="57"/>
              <w:jc w:val="both"/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F" w:rsidRDefault="007076DF">
            <w:pPr>
              <w:rPr>
                <w:color w:val="000000"/>
              </w:rPr>
            </w:pPr>
          </w:p>
        </w:tc>
      </w:tr>
      <w:tr w:rsidR="007076DF" w:rsidTr="007076DF">
        <w:trPr>
          <w:cantSplit/>
          <w:trHeight w:val="1134"/>
        </w:trPr>
        <w:tc>
          <w:tcPr>
            <w:tcW w:w="1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F" w:rsidRDefault="007076DF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/>
              </w:rPr>
              <w:t xml:space="preserve">Личностные результаты освоения </w:t>
            </w:r>
            <w:proofErr w:type="spellStart"/>
            <w:r>
              <w:rPr>
                <w:b/>
                <w:i/>
                <w:iCs/>
                <w:color w:val="000000"/>
                <w:sz w:val="20"/>
                <w:szCs w:val="20"/>
                <w:lang/>
              </w:rPr>
              <w:t>курса</w:t>
            </w:r>
            <w:r>
              <w:rPr>
                <w:b/>
                <w:color w:val="000000"/>
                <w:sz w:val="20"/>
                <w:szCs w:val="20"/>
                <w:lang/>
              </w:rPr>
              <w:t>:</w:t>
            </w:r>
            <w:r>
              <w:rPr>
                <w:color w:val="000000"/>
                <w:sz w:val="20"/>
                <w:szCs w:val="20"/>
                <w:lang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  <w:lang/>
              </w:rPr>
              <w:t xml:space="preserve"> познавательных интересов, интеллектуальных и творческих способностей учащихся;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7076DF" w:rsidRDefault="007076DF" w:rsidP="007076DF">
      <w:pPr>
        <w:rPr>
          <w:color w:val="000000"/>
        </w:rPr>
      </w:pPr>
    </w:p>
    <w:p w:rsidR="007076DF" w:rsidRDefault="007076DF" w:rsidP="007076DF">
      <w:pPr>
        <w:autoSpaceDE w:val="0"/>
        <w:autoSpaceDN w:val="0"/>
        <w:adjustRightInd w:val="0"/>
        <w:spacing w:before="300" w:after="75" w:line="264" w:lineRule="auto"/>
        <w:jc w:val="center"/>
        <w:rPr>
          <w:b/>
          <w:bCs/>
          <w:color w:val="000000"/>
          <w:highlight w:val="green"/>
        </w:rPr>
      </w:pPr>
    </w:p>
    <w:p w:rsidR="007076DF" w:rsidRDefault="007076DF" w:rsidP="007076DF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Приёмы, формы и методы работы с детьми ОВЗ (задержка психического развития</w:t>
      </w:r>
      <w:proofErr w:type="gramStart"/>
      <w:r>
        <w:rPr>
          <w:b/>
          <w:bCs/>
          <w:color w:val="000000"/>
        </w:rPr>
        <w:t>)н</w:t>
      </w:r>
      <w:proofErr w:type="gramEnd"/>
      <w:r>
        <w:rPr>
          <w:b/>
          <w:bCs/>
          <w:color w:val="000000"/>
        </w:rPr>
        <w:t>а уроках физики.</w:t>
      </w:r>
    </w:p>
    <w:p w:rsidR="007076DF" w:rsidRDefault="007076DF" w:rsidP="007076D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обеспечить усвоение учащимися ОВЗ необходимого минимума знаний и умений по предмету (уровня функциональной грамотности), обучение должно быть направленно на </w:t>
      </w:r>
      <w:r>
        <w:rPr>
          <w:i/>
          <w:iCs/>
          <w:color w:val="000000"/>
        </w:rPr>
        <w:t>развитие познавательной сферы личности</w:t>
      </w:r>
      <w:r>
        <w:rPr>
          <w:color w:val="000000"/>
        </w:rPr>
        <w:t> (ощущений, восприятия, памяти, мышления, воображения).</w:t>
      </w:r>
    </w:p>
    <w:p w:rsidR="007076DF" w:rsidRDefault="007076DF" w:rsidP="007076DF">
      <w:pPr>
        <w:pStyle w:val="a3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  <w:u w:val="single"/>
        </w:rPr>
        <w:t>Сенсорное развитие.</w:t>
      </w:r>
    </w:p>
    <w:p w:rsidR="007076DF" w:rsidRDefault="007076DF" w:rsidP="007076D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Сенсорное развитие способствует психическому развитию ребенка в целом. Создание сенсорно насыщенной внешней сферы на уроке способствует решению учебных и развивающих задач.</w:t>
      </w:r>
    </w:p>
    <w:p w:rsidR="007076DF" w:rsidRDefault="007076DF" w:rsidP="007076DF">
      <w:pPr>
        <w:pStyle w:val="a3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Это использование наглядных материалов (картинок, рисунков, карточек), технических средств обучения (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>, презентации), проведение несложных практических работ, позволяющих "пощупать", "подвигать" изучаемый объект.</w:t>
      </w:r>
      <w:proofErr w:type="gramEnd"/>
      <w:r>
        <w:rPr>
          <w:color w:val="000000"/>
        </w:rPr>
        <w:t xml:space="preserve"> Используемые при этом способы должны быть разнообразны по характеру, форме, цвету, размеру.</w:t>
      </w:r>
    </w:p>
    <w:p w:rsidR="007076DF" w:rsidRDefault="007076DF" w:rsidP="00707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  <w:u w:val="single"/>
        </w:rPr>
        <w:t>Развитие восприятия.</w:t>
      </w:r>
    </w:p>
    <w:p w:rsidR="007076DF" w:rsidRDefault="007076DF" w:rsidP="007076D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У большинства учащихся ОВЗ восприятие слабо развито (особенно такие свойства, как осмысленность, обобщенность, целостность; специальные виды восприятия: пространства, движения, времени).</w:t>
      </w:r>
    </w:p>
    <w:p w:rsidR="007076DF" w:rsidRDefault="007076DF" w:rsidP="007076D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Развитие восприятия осуществляется через формирование умения наблюдать (опыты и эксперименты). Условиями успешного овладения методом наблюдения являются постановка цели, выработка и следование плану конкретного наблюдения.</w:t>
      </w:r>
    </w:p>
    <w:p w:rsidR="007076DF" w:rsidRDefault="007076DF" w:rsidP="007076D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Развитию целостного восприятия соответствуют задания на узнавание предмета по совокупности частей и элементов его; узнаванию предмета по немногим характерным признакам; выделение существенных признаков изображения; развитие умения образно сравнивать.</w:t>
      </w:r>
    </w:p>
    <w:p w:rsidR="007076DF" w:rsidRDefault="007076DF" w:rsidP="00707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  <w:u w:val="single"/>
        </w:rPr>
        <w:t>Развитие памяти.</w:t>
      </w:r>
    </w:p>
    <w:p w:rsidR="007076DF" w:rsidRDefault="007076DF" w:rsidP="007076D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Для учащихся ОВЗ характерны различные нарушения памяти, в первую очередь малый объем и прочность. Работа по воспитанию памяти школьника, включающая три момента: запоминание, сохранение и воспроизведение запомненного, осуществима в рамках учебного процесса.</w:t>
      </w:r>
    </w:p>
    <w:p w:rsidR="007076DF" w:rsidRDefault="007076DF" w:rsidP="007076D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Для улучшения запоминания нужно акцентировать внимания учащихся на материале, который необходимо запомнить; использовать "включение" различных видов памяти через различные виды учебной деятельности: слушание (включение </w:t>
      </w:r>
      <w:proofErr w:type="spellStart"/>
      <w:r>
        <w:rPr>
          <w:color w:val="000000"/>
        </w:rPr>
        <w:t>видеоуроков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видеоэкспериментов</w:t>
      </w:r>
      <w:proofErr w:type="spellEnd"/>
      <w:r>
        <w:rPr>
          <w:color w:val="000000"/>
        </w:rPr>
        <w:t>), чтение (фрагмент параграфа, дополнительной литературы), запись (в рабочих тетрадях либо в тетрадях на печатной основе), наблюдение.</w:t>
      </w:r>
    </w:p>
    <w:p w:rsidR="007076DF" w:rsidRDefault="007076DF" w:rsidP="00707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  <w:u w:val="single"/>
        </w:rPr>
        <w:t>Развитие мышления.</w:t>
      </w:r>
    </w:p>
    <w:p w:rsidR="007076DF" w:rsidRDefault="007076DF" w:rsidP="00707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У учащихся среднего звена для обеспечения усвоения знаний необходимо сформировать хотя бы элементы теоретического мышления: понятий, суждений, умозаключений, установление причинно-следственных связей. Для этого при введении понятий необходимо опираться на имеющиеся у учащихся виды мышления, использовать наглядность, как можно больше примеров, проявлений определяемого понятия, использовать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подход: изготовление моделей; проведение опытов самими учащимися, самостоятельную работу учащихся.</w:t>
      </w:r>
    </w:p>
    <w:p w:rsidR="007076DF" w:rsidRDefault="007076DF" w:rsidP="007076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076DF" w:rsidRDefault="007076DF" w:rsidP="007076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Критерии и нормы оценки  знаний 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«5» </w:t>
      </w:r>
      <w:r>
        <w:rPr>
          <w:rFonts w:ascii="Times New Roman CYR" w:hAnsi="Times New Roman CYR" w:cs="Times New Roman CYR"/>
          <w:color w:val="000000"/>
        </w:rPr>
        <w:t>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«4» </w:t>
      </w:r>
      <w:r>
        <w:rPr>
          <w:rFonts w:ascii="Times New Roman CYR" w:hAnsi="Times New Roman CYR" w:cs="Times New Roman CYR"/>
          <w:color w:val="000000"/>
        </w:rPr>
        <w:t xml:space="preserve">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«3» </w:t>
      </w:r>
      <w:r>
        <w:rPr>
          <w:rFonts w:ascii="Times New Roman CYR" w:hAnsi="Times New Roman CYR" w:cs="Times New Roman CYR"/>
          <w:color w:val="000000"/>
        </w:rPr>
        <w:t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«2» </w:t>
      </w:r>
      <w:r>
        <w:rPr>
          <w:rFonts w:ascii="Times New Roman CYR" w:hAnsi="Times New Roman CYR" w:cs="Times New Roman CYR"/>
          <w:color w:val="000000"/>
        </w:rPr>
        <w:t xml:space="preserve">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</w:t>
      </w:r>
      <w:r>
        <w:rPr>
          <w:color w:val="000000"/>
        </w:rPr>
        <w:t>«3».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«1» </w:t>
      </w:r>
      <w:r>
        <w:rPr>
          <w:rFonts w:ascii="Times New Roman CYR" w:hAnsi="Times New Roman CYR" w:cs="Times New Roman CYR"/>
          <w:color w:val="000000"/>
        </w:rPr>
        <w:t>ставится в том случае, если ученик не может ответить ни на один из поставленных вопросов.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> 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color w:val="000000"/>
        </w:rPr>
      </w:pPr>
    </w:p>
    <w:p w:rsidR="007076DF" w:rsidRDefault="007076DF" w:rsidP="007076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Оценка контрольных работ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«5» </w:t>
      </w:r>
      <w:r>
        <w:rPr>
          <w:rFonts w:ascii="Times New Roman CYR" w:hAnsi="Times New Roman CYR" w:cs="Times New Roman CYR"/>
          <w:color w:val="000000"/>
        </w:rPr>
        <w:t>ставится за работу,  выполненную  полностью без ошибок  и недочётов.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«4» </w:t>
      </w:r>
      <w:r>
        <w:rPr>
          <w:rFonts w:ascii="Times New Roman CYR" w:hAnsi="Times New Roman CYR" w:cs="Times New Roman CYR"/>
          <w:color w:val="000000"/>
        </w:rPr>
        <w:t xml:space="preserve">ставится за </w:t>
      </w:r>
      <w:proofErr w:type="gramStart"/>
      <w:r>
        <w:rPr>
          <w:rFonts w:ascii="Times New Roman CYR" w:hAnsi="Times New Roman CYR" w:cs="Times New Roman CYR"/>
          <w:color w:val="000000"/>
        </w:rPr>
        <w:t>работу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«3» </w:t>
      </w:r>
      <w:r>
        <w:rPr>
          <w:rFonts w:ascii="Times New Roman CYR" w:hAnsi="Times New Roman CYR" w:cs="Times New Roman CYR"/>
          <w:color w:val="000000"/>
        </w:rPr>
        <w:t>ставится, если ученик правильно выполнил не менее 2/3 всей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работы или допустил не более одной грубой ошибки и</w:t>
      </w:r>
      <w:proofErr w:type="gramStart"/>
      <w:r>
        <w:rPr>
          <w:rFonts w:ascii="Times New Roman CYR" w:hAnsi="Times New Roman CYR" w:cs="Times New Roman CYR"/>
          <w:color w:val="000000"/>
        </w:rPr>
        <w:t>.д</w:t>
      </w:r>
      <w:proofErr w:type="gramEnd"/>
      <w:r>
        <w:rPr>
          <w:rFonts w:ascii="Times New Roman CYR" w:hAnsi="Times New Roman CYR" w:cs="Times New Roman CYR"/>
          <w:color w:val="000000"/>
        </w:rPr>
        <w:t>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  5 недочётов.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«2» </w:t>
      </w:r>
      <w:r>
        <w:rPr>
          <w:rFonts w:ascii="Times New Roman CYR" w:hAnsi="Times New Roman CYR" w:cs="Times New Roman CYR"/>
          <w:color w:val="000000"/>
        </w:rPr>
        <w:t xml:space="preserve">ставится, если число ошибок и недочётов превысило норму </w:t>
      </w:r>
      <w:proofErr w:type="gramStart"/>
      <w:r>
        <w:rPr>
          <w:rFonts w:ascii="Times New Roman CYR" w:hAnsi="Times New Roman CYR" w:cs="Times New Roman CYR"/>
          <w:color w:val="000000"/>
        </w:rPr>
        <w:t>для</w:t>
      </w:r>
      <w:proofErr w:type="gramEnd"/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оценки 3 или правильно выполнено менее 2/3 всей работы.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«1» </w:t>
      </w:r>
      <w:r>
        <w:rPr>
          <w:rFonts w:ascii="Times New Roman CYR" w:hAnsi="Times New Roman CYR" w:cs="Times New Roman CYR"/>
          <w:color w:val="000000"/>
        </w:rPr>
        <w:t>ставится, если ученик совсем не выполнил ни одного задания.</w:t>
      </w:r>
    </w:p>
    <w:p w:rsidR="007076DF" w:rsidRDefault="007076DF" w:rsidP="007076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Оценка лабораторных работ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«5» </w:t>
      </w:r>
      <w:r>
        <w:rPr>
          <w:rFonts w:ascii="Times New Roman CYR" w:hAnsi="Times New Roman CYR" w:cs="Times New Roman CYR"/>
          <w:color w:val="000000"/>
        </w:rPr>
        <w:t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правильно выполняет анализ погрешностей.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«4» </w:t>
      </w:r>
      <w:r>
        <w:rPr>
          <w:rFonts w:ascii="Times New Roman CYR" w:hAnsi="Times New Roman CYR" w:cs="Times New Roman CYR"/>
          <w:color w:val="000000"/>
        </w:rPr>
        <w:t xml:space="preserve">ставится, если выполнены требования к оценке </w:t>
      </w:r>
      <w:r>
        <w:rPr>
          <w:color w:val="000000"/>
        </w:rPr>
        <w:t xml:space="preserve">«5» , </w:t>
      </w:r>
      <w:r>
        <w:rPr>
          <w:rFonts w:ascii="Times New Roman CYR" w:hAnsi="Times New Roman CYR" w:cs="Times New Roman CYR"/>
          <w:color w:val="000000"/>
        </w:rPr>
        <w:t>но было допущено два - три недочета, не более одной негрубой ошибки и одного недочёта.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   </w:t>
      </w:r>
      <w:r>
        <w:rPr>
          <w:color w:val="000000"/>
        </w:rPr>
        <w:t>«3»</w:t>
      </w:r>
      <w:r>
        <w:rPr>
          <w:color w:val="000000"/>
          <w:lang w:val="en-US"/>
        </w:rPr>
        <w:t>  </w:t>
      </w:r>
      <w:r>
        <w:rPr>
          <w:rFonts w:ascii="Times New Roman CYR" w:hAnsi="Times New Roman CYR" w:cs="Times New Roman CYR"/>
          <w:color w:val="000000"/>
        </w:rPr>
        <w:t xml:space="preserve">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   </w:t>
      </w:r>
      <w:r>
        <w:rPr>
          <w:color w:val="000000"/>
        </w:rPr>
        <w:t>«2»</w:t>
      </w:r>
      <w:r>
        <w:rPr>
          <w:color w:val="000000"/>
          <w:lang w:val="en-US"/>
        </w:rPr>
        <w:t>  </w:t>
      </w:r>
      <w:r>
        <w:rPr>
          <w:rFonts w:ascii="Times New Roman CYR" w:hAnsi="Times New Roman CYR" w:cs="Times New Roman CYR"/>
          <w:color w:val="000000"/>
        </w:rPr>
        <w:t xml:space="preserve">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Оценка </w:t>
      </w:r>
      <w:r>
        <w:rPr>
          <w:color w:val="000000"/>
        </w:rPr>
        <w:t xml:space="preserve">«1» </w:t>
      </w:r>
      <w:r>
        <w:rPr>
          <w:rFonts w:ascii="Times New Roman CYR" w:hAnsi="Times New Roman CYR" w:cs="Times New Roman CYR"/>
          <w:color w:val="000000"/>
        </w:rPr>
        <w:t>ставится, если учащийся совсем не выполнил работу.</w:t>
      </w:r>
    </w:p>
    <w:p w:rsidR="007076DF" w:rsidRDefault="007076DF" w:rsidP="00707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Во всех случаях оценка снижается, если ученик не соблюдал требования правил безопасности груда.</w:t>
      </w:r>
    </w:p>
    <w:p w:rsidR="007076DF" w:rsidRDefault="007076DF" w:rsidP="007076DF">
      <w:pPr>
        <w:autoSpaceDE w:val="0"/>
        <w:autoSpaceDN w:val="0"/>
        <w:adjustRightInd w:val="0"/>
        <w:spacing w:before="300" w:after="75" w:line="264" w:lineRule="auto"/>
        <w:jc w:val="center"/>
        <w:rPr>
          <w:bCs/>
          <w:color w:val="000000"/>
        </w:rPr>
      </w:pPr>
      <w:r>
        <w:rPr>
          <w:rFonts w:eastAsia="Batang"/>
          <w:b/>
          <w:color w:val="000000"/>
        </w:rPr>
        <w:t>Учебно-методический комплект</w:t>
      </w:r>
    </w:p>
    <w:p w:rsidR="007076DF" w:rsidRDefault="007076DF" w:rsidP="007076DF">
      <w:pPr>
        <w:ind w:left="142"/>
        <w:rPr>
          <w:color w:val="000000"/>
          <w:szCs w:val="18"/>
        </w:rPr>
      </w:pPr>
      <w:r>
        <w:rPr>
          <w:color w:val="000000"/>
        </w:rPr>
        <w:t xml:space="preserve">1.Программы для общеобразовательных учреждений к предметной линии учебников </w:t>
      </w:r>
    </w:p>
    <w:p w:rsidR="007076DF" w:rsidRDefault="007076DF" w:rsidP="007076DF">
      <w:pPr>
        <w:ind w:left="142" w:hanging="284"/>
        <w:rPr>
          <w:color w:val="000000"/>
        </w:rPr>
      </w:pPr>
      <w:proofErr w:type="spellStart"/>
      <w:r>
        <w:rPr>
          <w:color w:val="000000"/>
        </w:rPr>
        <w:t>А.В.Пёрышкин</w:t>
      </w:r>
      <w:proofErr w:type="spellEnd"/>
      <w:r>
        <w:rPr>
          <w:color w:val="000000"/>
        </w:rPr>
        <w:t xml:space="preserve">, Е.М. </w:t>
      </w:r>
      <w:proofErr w:type="spellStart"/>
      <w:r>
        <w:rPr>
          <w:color w:val="000000"/>
        </w:rPr>
        <w:t>ГутникМ</w:t>
      </w:r>
      <w:proofErr w:type="spellEnd"/>
      <w:r>
        <w:rPr>
          <w:color w:val="000000"/>
        </w:rPr>
        <w:t xml:space="preserve">.: Дрофа, 2011, на основе авторской программы </w:t>
      </w:r>
    </w:p>
    <w:p w:rsidR="007076DF" w:rsidRDefault="007076DF" w:rsidP="007076DF">
      <w:pPr>
        <w:ind w:left="142" w:hanging="284"/>
        <w:rPr>
          <w:rStyle w:val="a9"/>
          <w:i/>
          <w:sz w:val="24"/>
          <w:szCs w:val="24"/>
        </w:rPr>
      </w:pPr>
      <w:r>
        <w:rPr>
          <w:color w:val="000000"/>
        </w:rPr>
        <w:t xml:space="preserve">общеобразовательных учреждений, </w:t>
      </w:r>
      <w:r>
        <w:rPr>
          <w:rStyle w:val="a9"/>
          <w:color w:val="000000"/>
          <w:sz w:val="24"/>
          <w:szCs w:val="24"/>
        </w:rPr>
        <w:t xml:space="preserve">Физика. 7-9 классы. Авторы: </w:t>
      </w:r>
      <w:proofErr w:type="spellStart"/>
      <w:r>
        <w:rPr>
          <w:rStyle w:val="a9"/>
          <w:color w:val="000000"/>
          <w:sz w:val="24"/>
          <w:szCs w:val="24"/>
        </w:rPr>
        <w:t>А.В.Перышкин</w:t>
      </w:r>
      <w:proofErr w:type="spellEnd"/>
      <w:r>
        <w:rPr>
          <w:rStyle w:val="a9"/>
          <w:color w:val="000000"/>
          <w:sz w:val="24"/>
          <w:szCs w:val="24"/>
        </w:rPr>
        <w:t xml:space="preserve">, </w:t>
      </w:r>
      <w:proofErr w:type="spellStart"/>
      <w:r>
        <w:rPr>
          <w:rStyle w:val="a9"/>
          <w:color w:val="000000"/>
          <w:sz w:val="24"/>
          <w:szCs w:val="24"/>
        </w:rPr>
        <w:t>Н.В.Филонович</w:t>
      </w:r>
      <w:proofErr w:type="spellEnd"/>
      <w:r>
        <w:rPr>
          <w:rStyle w:val="a9"/>
          <w:color w:val="000000"/>
          <w:sz w:val="24"/>
          <w:szCs w:val="24"/>
        </w:rPr>
        <w:t xml:space="preserve">, </w:t>
      </w:r>
      <w:proofErr w:type="spellStart"/>
      <w:r>
        <w:rPr>
          <w:rStyle w:val="a9"/>
          <w:color w:val="000000"/>
          <w:sz w:val="24"/>
          <w:szCs w:val="24"/>
        </w:rPr>
        <w:t>Е.М.Гутник</w:t>
      </w:r>
      <w:proofErr w:type="spellEnd"/>
      <w:r>
        <w:rPr>
          <w:rStyle w:val="a9"/>
          <w:color w:val="000000"/>
          <w:sz w:val="24"/>
          <w:szCs w:val="24"/>
        </w:rPr>
        <w:t xml:space="preserve">. Физика. 7-9 классы: </w:t>
      </w:r>
      <w:r>
        <w:rPr>
          <w:rStyle w:val="a9"/>
          <w:i/>
          <w:color w:val="000000"/>
          <w:sz w:val="24"/>
          <w:szCs w:val="24"/>
        </w:rPr>
        <w:t xml:space="preserve">рабочие программы/ </w:t>
      </w:r>
      <w:proofErr w:type="spellStart"/>
      <w:r>
        <w:rPr>
          <w:rStyle w:val="a9"/>
          <w:i/>
          <w:color w:val="000000"/>
          <w:sz w:val="24"/>
          <w:szCs w:val="24"/>
        </w:rPr>
        <w:t>составительЕ.Н.Тихонова</w:t>
      </w:r>
      <w:proofErr w:type="spellEnd"/>
      <w:r>
        <w:rPr>
          <w:rStyle w:val="a9"/>
          <w:i/>
          <w:color w:val="000000"/>
          <w:sz w:val="24"/>
          <w:szCs w:val="24"/>
        </w:rPr>
        <w:t xml:space="preserve">. </w:t>
      </w:r>
      <w:proofErr w:type="spellStart"/>
      <w:r>
        <w:rPr>
          <w:rStyle w:val="a9"/>
          <w:i/>
          <w:color w:val="000000"/>
          <w:sz w:val="24"/>
          <w:szCs w:val="24"/>
        </w:rPr>
        <w:t>М.:Дрофа</w:t>
      </w:r>
      <w:proofErr w:type="spellEnd"/>
      <w:r>
        <w:rPr>
          <w:rStyle w:val="a9"/>
          <w:i/>
          <w:color w:val="000000"/>
          <w:sz w:val="24"/>
          <w:szCs w:val="24"/>
        </w:rPr>
        <w:t xml:space="preserve">, 2015 </w:t>
      </w:r>
      <w:proofErr w:type="spellStart"/>
      <w:proofErr w:type="gramStart"/>
      <w:r>
        <w:rPr>
          <w:rStyle w:val="a9"/>
          <w:i/>
          <w:color w:val="000000"/>
          <w:sz w:val="24"/>
          <w:szCs w:val="24"/>
        </w:rPr>
        <w:t>стр</w:t>
      </w:r>
      <w:proofErr w:type="spellEnd"/>
      <w:proofErr w:type="gramEnd"/>
      <w:r>
        <w:rPr>
          <w:rStyle w:val="a9"/>
          <w:i/>
          <w:color w:val="000000"/>
          <w:sz w:val="24"/>
          <w:szCs w:val="24"/>
        </w:rPr>
        <w:t xml:space="preserve"> 4-43.</w:t>
      </w:r>
    </w:p>
    <w:p w:rsidR="007076DF" w:rsidRDefault="007076DF" w:rsidP="007076DF">
      <w:pPr>
        <w:ind w:left="142" w:hanging="284"/>
      </w:pPr>
      <w:r w:rsidRPr="007076DF">
        <w:rPr>
          <w:color w:val="000000"/>
        </w:rPr>
        <w:t>2.</w:t>
      </w:r>
      <w:r>
        <w:rPr>
          <w:color w:val="000000"/>
        </w:rPr>
        <w:t xml:space="preserve"> Физика 7 класс учебник од редакцией А.В. </w:t>
      </w:r>
      <w:proofErr w:type="spellStart"/>
      <w:r>
        <w:rPr>
          <w:color w:val="000000"/>
        </w:rPr>
        <w:t>Перышкин.М.Дрофа</w:t>
      </w:r>
      <w:proofErr w:type="spellEnd"/>
      <w:r>
        <w:rPr>
          <w:color w:val="000000"/>
        </w:rPr>
        <w:t xml:space="preserve">, 2017, </w:t>
      </w:r>
    </w:p>
    <w:p w:rsidR="007076DF" w:rsidRDefault="007076DF" w:rsidP="007076DF">
      <w:pPr>
        <w:pStyle w:val="aa"/>
        <w:ind w:left="142"/>
        <w:rPr>
          <w:color w:val="000000"/>
        </w:rPr>
      </w:pPr>
      <w:r>
        <w:rPr>
          <w:bCs/>
          <w:color w:val="000000"/>
        </w:rPr>
        <w:t>3.Физика. Рабочая тетрадь. 7 класс (авторы В. А.Касьянов, В. Д. Дмитриева).</w:t>
      </w:r>
    </w:p>
    <w:p w:rsidR="007076DF" w:rsidRDefault="007076DF" w:rsidP="007076DF">
      <w:pPr>
        <w:pStyle w:val="aa"/>
        <w:ind w:left="142"/>
        <w:rPr>
          <w:b/>
          <w:bCs/>
          <w:color w:val="000000"/>
        </w:rPr>
      </w:pPr>
      <w:r>
        <w:rPr>
          <w:color w:val="000000"/>
        </w:rPr>
        <w:t xml:space="preserve">4.Гутник Е.М., Рыбакова Е.В. «Физика». 7 класс. Тематическое и </w:t>
      </w:r>
      <w:proofErr w:type="spellStart"/>
      <w:r>
        <w:rPr>
          <w:color w:val="000000"/>
        </w:rPr>
        <w:t>поурочноепланирование</w:t>
      </w:r>
      <w:proofErr w:type="spellEnd"/>
      <w:r>
        <w:rPr>
          <w:color w:val="000000"/>
        </w:rPr>
        <w:t xml:space="preserve"> к учебнику </w:t>
      </w:r>
      <w:proofErr w:type="spellStart"/>
      <w:r>
        <w:rPr>
          <w:color w:val="000000"/>
        </w:rPr>
        <w:t>ПерышкинаА.В</w:t>
      </w:r>
      <w:proofErr w:type="spellEnd"/>
      <w:r>
        <w:rPr>
          <w:color w:val="000000"/>
        </w:rPr>
        <w:t>.«Физика. 7 класс»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. Дрофа.</w:t>
      </w:r>
      <w:r>
        <w:rPr>
          <w:color w:val="000000"/>
        </w:rPr>
        <w:br/>
        <w:t>5. Марон А.Е., Марон Е.А. «Физика». 7 класс. Дидактические материалы. Учебн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методическое пособие. М.Дрофа.2013   </w:t>
      </w:r>
    </w:p>
    <w:sectPr w:rsidR="007076DF" w:rsidSect="007076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3A23D8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4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0334A"/>
    <w:multiLevelType w:val="hybridMultilevel"/>
    <w:tmpl w:val="9EBC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07688"/>
    <w:multiLevelType w:val="hybridMultilevel"/>
    <w:tmpl w:val="3CFE6A1A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9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3D3C"/>
    <w:multiLevelType w:val="hybridMultilevel"/>
    <w:tmpl w:val="BC963C18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2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4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9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0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1">
    <w:nsid w:val="602D5F38"/>
    <w:multiLevelType w:val="hybridMultilevel"/>
    <w:tmpl w:val="56B0F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6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7">
    <w:nsid w:val="6DC15B5D"/>
    <w:multiLevelType w:val="hybridMultilevel"/>
    <w:tmpl w:val="92FA2A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8"/>
  </w:num>
  <w:num w:numId="5">
    <w:abstractNumId w:val="1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23"/>
  </w:num>
  <w:num w:numId="14">
    <w:abstractNumId w:val="28"/>
  </w:num>
  <w:num w:numId="15">
    <w:abstractNumId w:val="7"/>
  </w:num>
  <w:num w:numId="16">
    <w:abstractNumId w:val="22"/>
  </w:num>
  <w:num w:numId="17">
    <w:abstractNumId w:val="24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18"/>
  </w:num>
  <w:num w:numId="27">
    <w:abstractNumId w:val="12"/>
  </w:num>
  <w:num w:numId="28">
    <w:abstractNumId w:val="17"/>
  </w:num>
  <w:num w:numId="29">
    <w:abstractNumId w:val="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9E65C5"/>
    <w:rsid w:val="006945FF"/>
    <w:rsid w:val="007076DF"/>
    <w:rsid w:val="00992B6A"/>
    <w:rsid w:val="009E65C5"/>
    <w:rsid w:val="00C05DFB"/>
    <w:rsid w:val="00FC002D"/>
    <w:rsid w:val="00FD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076DF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7076DF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76D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7076D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76DF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707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707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707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076DF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7076DF"/>
    <w:pPr>
      <w:widowControl w:val="0"/>
      <w:shd w:val="clear" w:color="auto" w:fill="FFFFFF"/>
      <w:spacing w:before="18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7076DF"/>
    <w:rPr>
      <w:rFonts w:ascii="Century Schoolbook" w:eastAsia="Times New Roman" w:hAnsi="Century Schoolbook" w:cs="Times New Roman"/>
      <w:sz w:val="18"/>
      <w:szCs w:val="18"/>
      <w:shd w:val="clear" w:color="auto" w:fill="FFFFFF"/>
      <w:lang w:eastAsia="ru-RU"/>
    </w:rPr>
  </w:style>
  <w:style w:type="paragraph" w:styleId="aa">
    <w:name w:val="No Spacing"/>
    <w:uiPriority w:val="1"/>
    <w:qFormat/>
    <w:rsid w:val="0070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7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7076DF"/>
    <w:rPr>
      <w:rFonts w:ascii="Franklin Gothic Book" w:hAnsi="Franklin Gothic 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7076DF"/>
    <w:pPr>
      <w:widowControl w:val="0"/>
      <w:shd w:val="clear" w:color="auto" w:fill="FFFFFF"/>
      <w:spacing w:before="180" w:after="180" w:line="240" w:lineRule="atLeast"/>
      <w:outlineLvl w:val="2"/>
    </w:pPr>
    <w:rPr>
      <w:rFonts w:ascii="Franklin Gothic Book" w:eastAsiaTheme="minorHAnsi" w:hAnsi="Franklin Gothic Book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7076DF"/>
    <w:rPr>
      <w:rFonts w:ascii="Franklin Gothic Book" w:hAnsi="Franklin Gothic Book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6DF"/>
    <w:pPr>
      <w:widowControl w:val="0"/>
      <w:shd w:val="clear" w:color="auto" w:fill="FFFFFF"/>
      <w:spacing w:before="300" w:after="180" w:line="288" w:lineRule="exact"/>
    </w:pPr>
    <w:rPr>
      <w:rFonts w:ascii="Franklin Gothic Book" w:eastAsiaTheme="minorHAnsi" w:hAnsi="Franklin Gothic Book" w:cstheme="minorBid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7076DF"/>
    <w:rPr>
      <w:rFonts w:ascii="Franklin Gothic Book" w:hAnsi="Franklin Gothic Book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076DF"/>
    <w:pPr>
      <w:widowControl w:val="0"/>
      <w:shd w:val="clear" w:color="auto" w:fill="FFFFFF"/>
      <w:spacing w:before="180" w:after="180" w:line="240" w:lineRule="atLeast"/>
      <w:ind w:firstLine="780"/>
      <w:jc w:val="both"/>
    </w:pPr>
    <w:rPr>
      <w:rFonts w:ascii="Franklin Gothic Book" w:eastAsiaTheme="minorHAnsi" w:hAnsi="Franklin Gothic Book" w:cstheme="minorBidi"/>
      <w:spacing w:val="10"/>
      <w:sz w:val="18"/>
      <w:szCs w:val="18"/>
      <w:lang w:eastAsia="en-US"/>
    </w:rPr>
  </w:style>
  <w:style w:type="paragraph" w:customStyle="1" w:styleId="310">
    <w:name w:val="Заголовок №31"/>
    <w:basedOn w:val="a"/>
    <w:uiPriority w:val="99"/>
    <w:rsid w:val="007076DF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14">
    <w:name w:val="Основной текст (14)_"/>
    <w:link w:val="141"/>
    <w:locked/>
    <w:rsid w:val="007076D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076D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ac">
    <w:name w:val="Стиль"/>
    <w:uiPriority w:val="99"/>
    <w:rsid w:val="00707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7076DF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7076D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076DF"/>
    <w:pPr>
      <w:ind w:left="720" w:firstLine="700"/>
      <w:jc w:val="both"/>
    </w:pPr>
  </w:style>
  <w:style w:type="character" w:customStyle="1" w:styleId="33">
    <w:name w:val="Заголовок №3 (3)_"/>
    <w:link w:val="331"/>
    <w:locked/>
    <w:rsid w:val="007076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7076DF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paragraph" w:customStyle="1" w:styleId="Default">
    <w:name w:val="Default"/>
    <w:uiPriority w:val="99"/>
    <w:rsid w:val="00707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anklinGothicBook">
    <w:name w:val="Основной текст + Franklin Gothic Book"/>
    <w:aliases w:val="8,5 pt7"/>
    <w:rsid w:val="007076DF"/>
    <w:rPr>
      <w:rFonts w:ascii="Franklin Gothic Book" w:hAnsi="Franklin Gothic Book" w:cs="Franklin Gothic Book" w:hint="default"/>
      <w:strike w:val="0"/>
      <w:dstrike w:val="0"/>
      <w:sz w:val="17"/>
      <w:szCs w:val="17"/>
      <w:u w:val="none"/>
      <w:effect w:val="none"/>
      <w:lang w:bidi="ar-SA"/>
    </w:rPr>
  </w:style>
  <w:style w:type="character" w:customStyle="1" w:styleId="510">
    <w:name w:val="Основной текст (5) + 10"/>
    <w:aliases w:val="5 pt6,Интервал 0 pt4"/>
    <w:rsid w:val="007076DF"/>
    <w:rPr>
      <w:rFonts w:ascii="Franklin Gothic Book" w:hAnsi="Franklin Gothic Book" w:hint="default"/>
      <w:spacing w:val="10"/>
      <w:sz w:val="21"/>
      <w:szCs w:val="21"/>
      <w:lang w:bidi="ar-SA"/>
    </w:rPr>
  </w:style>
  <w:style w:type="character" w:customStyle="1" w:styleId="311">
    <w:name w:val="Заголовок №3 + 11"/>
    <w:aliases w:val="5 pt5,Не полужирный"/>
    <w:rsid w:val="007076DF"/>
    <w:rPr>
      <w:rFonts w:ascii="Franklin Gothic Book" w:hAnsi="Franklin Gothic Book" w:cs="Franklin Gothic Book" w:hint="default"/>
      <w:b w:val="0"/>
      <w:bCs w:val="0"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9pt2">
    <w:name w:val="Основной текст + 9 pt2"/>
    <w:aliases w:val="Полужирный"/>
    <w:rsid w:val="007076DF"/>
    <w:rPr>
      <w:rFonts w:ascii="Century Schoolbook" w:hAnsi="Century Schoolbook" w:cs="Century Schoolbook" w:hint="default"/>
      <w:b/>
      <w:bCs/>
      <w:strike w:val="0"/>
      <w:dstrike w:val="0"/>
      <w:sz w:val="18"/>
      <w:szCs w:val="18"/>
      <w:u w:val="none"/>
      <w:effect w:val="none"/>
      <w:lang w:bidi="ar-SA"/>
    </w:rPr>
  </w:style>
  <w:style w:type="character" w:customStyle="1" w:styleId="7pt">
    <w:name w:val="Основной текст + 7 pt"/>
    <w:aliases w:val="Полужирный2"/>
    <w:rsid w:val="007076DF"/>
    <w:rPr>
      <w:rFonts w:ascii="Century Schoolbook" w:hAnsi="Century Schoolbook" w:cs="Century Schoolbook" w:hint="default"/>
      <w:b/>
      <w:bCs/>
      <w:strike w:val="0"/>
      <w:dstrike w:val="0"/>
      <w:sz w:val="14"/>
      <w:szCs w:val="14"/>
      <w:u w:val="none"/>
      <w:effect w:val="none"/>
      <w:lang w:bidi="ar-SA"/>
    </w:rPr>
  </w:style>
  <w:style w:type="character" w:customStyle="1" w:styleId="ad">
    <w:name w:val="Основной текст + Полужирный"/>
    <w:rsid w:val="007076DF"/>
    <w:rPr>
      <w:rFonts w:ascii="Century Schoolbook" w:hAnsi="Century Schoolbook" w:cs="Century Schoolbook" w:hint="default"/>
      <w:b/>
      <w:bCs/>
      <w:strike w:val="0"/>
      <w:dstrike w:val="0"/>
      <w:sz w:val="17"/>
      <w:szCs w:val="17"/>
      <w:u w:val="none"/>
      <w:effect w:val="none"/>
      <w:lang w:bidi="ar-SA"/>
    </w:rPr>
  </w:style>
  <w:style w:type="character" w:customStyle="1" w:styleId="9pt1">
    <w:name w:val="Основной текст + 9 pt1"/>
    <w:aliases w:val="Полужирный1"/>
    <w:rsid w:val="007076DF"/>
    <w:rPr>
      <w:rFonts w:ascii="Century Schoolbook" w:hAnsi="Century Schoolbook" w:cs="Century Schoolbook" w:hint="default"/>
      <w:b/>
      <w:bCs/>
      <w:strike w:val="0"/>
      <w:dstrike w:val="0"/>
      <w:sz w:val="18"/>
      <w:szCs w:val="18"/>
      <w:u w:val="none"/>
      <w:effect w:val="none"/>
      <w:lang w:bidi="ar-SA"/>
    </w:rPr>
  </w:style>
  <w:style w:type="character" w:customStyle="1" w:styleId="Exact">
    <w:name w:val="Основной текст Exact"/>
    <w:rsid w:val="007076DF"/>
    <w:rPr>
      <w:rFonts w:ascii="Century Schoolbook" w:hAnsi="Century Schoolbook" w:cs="Century Schoolbook" w:hint="default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140">
    <w:name w:val="Основной текст (14)"/>
    <w:rsid w:val="007076DF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7076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3315">
    <w:name w:val="Заголовок №3 (3)15"/>
    <w:rsid w:val="007076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992B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2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076DF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7076DF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76D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7076D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76DF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707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707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707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076DF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7076DF"/>
    <w:pPr>
      <w:widowControl w:val="0"/>
      <w:shd w:val="clear" w:color="auto" w:fill="FFFFFF"/>
      <w:spacing w:before="18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7076DF"/>
    <w:rPr>
      <w:rFonts w:ascii="Century Schoolbook" w:eastAsia="Times New Roman" w:hAnsi="Century Schoolbook" w:cs="Times New Roman"/>
      <w:sz w:val="18"/>
      <w:szCs w:val="18"/>
      <w:shd w:val="clear" w:color="auto" w:fill="FFFFFF"/>
      <w:lang w:eastAsia="ru-RU"/>
    </w:rPr>
  </w:style>
  <w:style w:type="paragraph" w:styleId="aa">
    <w:name w:val="No Spacing"/>
    <w:uiPriority w:val="1"/>
    <w:qFormat/>
    <w:rsid w:val="0070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7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7076DF"/>
    <w:rPr>
      <w:rFonts w:ascii="Franklin Gothic Book" w:hAnsi="Franklin Gothic 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7076DF"/>
    <w:pPr>
      <w:widowControl w:val="0"/>
      <w:shd w:val="clear" w:color="auto" w:fill="FFFFFF"/>
      <w:spacing w:before="180" w:after="180" w:line="240" w:lineRule="atLeast"/>
      <w:outlineLvl w:val="2"/>
    </w:pPr>
    <w:rPr>
      <w:rFonts w:ascii="Franklin Gothic Book" w:eastAsiaTheme="minorHAnsi" w:hAnsi="Franklin Gothic Book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7076DF"/>
    <w:rPr>
      <w:rFonts w:ascii="Franklin Gothic Book" w:hAnsi="Franklin Gothic Book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6DF"/>
    <w:pPr>
      <w:widowControl w:val="0"/>
      <w:shd w:val="clear" w:color="auto" w:fill="FFFFFF"/>
      <w:spacing w:before="300" w:after="180" w:line="288" w:lineRule="exact"/>
    </w:pPr>
    <w:rPr>
      <w:rFonts w:ascii="Franklin Gothic Book" w:eastAsiaTheme="minorHAnsi" w:hAnsi="Franklin Gothic Book" w:cstheme="minorBid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7076DF"/>
    <w:rPr>
      <w:rFonts w:ascii="Franklin Gothic Book" w:hAnsi="Franklin Gothic Book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076DF"/>
    <w:pPr>
      <w:widowControl w:val="0"/>
      <w:shd w:val="clear" w:color="auto" w:fill="FFFFFF"/>
      <w:spacing w:before="180" w:after="180" w:line="240" w:lineRule="atLeast"/>
      <w:ind w:firstLine="780"/>
      <w:jc w:val="both"/>
    </w:pPr>
    <w:rPr>
      <w:rFonts w:ascii="Franklin Gothic Book" w:eastAsiaTheme="minorHAnsi" w:hAnsi="Franklin Gothic Book" w:cstheme="minorBidi"/>
      <w:spacing w:val="10"/>
      <w:sz w:val="18"/>
      <w:szCs w:val="18"/>
      <w:lang w:eastAsia="en-US"/>
    </w:rPr>
  </w:style>
  <w:style w:type="paragraph" w:customStyle="1" w:styleId="310">
    <w:name w:val="Заголовок №31"/>
    <w:basedOn w:val="a"/>
    <w:uiPriority w:val="99"/>
    <w:rsid w:val="007076DF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14">
    <w:name w:val="Основной текст (14)_"/>
    <w:link w:val="141"/>
    <w:locked/>
    <w:rsid w:val="007076D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076D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ac">
    <w:name w:val="Стиль"/>
    <w:uiPriority w:val="99"/>
    <w:rsid w:val="00707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locked/>
    <w:rsid w:val="007076DF"/>
    <w:rPr>
      <w:rFonts w:ascii="Calibri" w:hAnsi="Calibri" w:cs="Calibri"/>
    </w:rPr>
  </w:style>
  <w:style w:type="paragraph" w:customStyle="1" w:styleId="ListParagraph">
    <w:name w:val="List Paragraph"/>
    <w:basedOn w:val="a"/>
    <w:link w:val="ListParagraphChar"/>
    <w:rsid w:val="007076D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076DF"/>
    <w:pPr>
      <w:ind w:left="720" w:firstLine="700"/>
      <w:jc w:val="both"/>
    </w:pPr>
  </w:style>
  <w:style w:type="character" w:customStyle="1" w:styleId="33">
    <w:name w:val="Заголовок №3 (3)_"/>
    <w:link w:val="331"/>
    <w:locked/>
    <w:rsid w:val="007076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7076DF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paragraph" w:customStyle="1" w:styleId="Default">
    <w:name w:val="Default"/>
    <w:uiPriority w:val="99"/>
    <w:rsid w:val="00707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anklinGothicBook">
    <w:name w:val="Основной текст + Franklin Gothic Book"/>
    <w:aliases w:val="8,5 pt7"/>
    <w:rsid w:val="007076DF"/>
    <w:rPr>
      <w:rFonts w:ascii="Franklin Gothic Book" w:hAnsi="Franklin Gothic Book" w:cs="Franklin Gothic Book" w:hint="default"/>
      <w:strike w:val="0"/>
      <w:dstrike w:val="0"/>
      <w:sz w:val="17"/>
      <w:szCs w:val="17"/>
      <w:u w:val="none"/>
      <w:effect w:val="none"/>
      <w:lang w:bidi="ar-SA"/>
    </w:rPr>
  </w:style>
  <w:style w:type="character" w:customStyle="1" w:styleId="510">
    <w:name w:val="Основной текст (5) + 10"/>
    <w:aliases w:val="5 pt6,Интервал 0 pt4"/>
    <w:rsid w:val="007076DF"/>
    <w:rPr>
      <w:rFonts w:ascii="Franklin Gothic Book" w:hAnsi="Franklin Gothic Book" w:hint="default"/>
      <w:spacing w:val="10"/>
      <w:sz w:val="21"/>
      <w:szCs w:val="21"/>
      <w:lang w:bidi="ar-SA"/>
    </w:rPr>
  </w:style>
  <w:style w:type="character" w:customStyle="1" w:styleId="311">
    <w:name w:val="Заголовок №3 + 11"/>
    <w:aliases w:val="5 pt5,Не полужирный"/>
    <w:rsid w:val="007076DF"/>
    <w:rPr>
      <w:rFonts w:ascii="Franklin Gothic Book" w:hAnsi="Franklin Gothic Book" w:cs="Franklin Gothic Book" w:hint="default"/>
      <w:b w:val="0"/>
      <w:bCs w:val="0"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9pt2">
    <w:name w:val="Основной текст + 9 pt2"/>
    <w:aliases w:val="Полужирный"/>
    <w:rsid w:val="007076DF"/>
    <w:rPr>
      <w:rFonts w:ascii="Century Schoolbook" w:hAnsi="Century Schoolbook" w:cs="Century Schoolbook" w:hint="default"/>
      <w:b/>
      <w:bCs/>
      <w:strike w:val="0"/>
      <w:dstrike w:val="0"/>
      <w:sz w:val="18"/>
      <w:szCs w:val="18"/>
      <w:u w:val="none"/>
      <w:effect w:val="none"/>
      <w:lang w:bidi="ar-SA"/>
    </w:rPr>
  </w:style>
  <w:style w:type="character" w:customStyle="1" w:styleId="7pt">
    <w:name w:val="Основной текст + 7 pt"/>
    <w:aliases w:val="Полужирный2"/>
    <w:rsid w:val="007076DF"/>
    <w:rPr>
      <w:rFonts w:ascii="Century Schoolbook" w:hAnsi="Century Schoolbook" w:cs="Century Schoolbook" w:hint="default"/>
      <w:b/>
      <w:bCs/>
      <w:strike w:val="0"/>
      <w:dstrike w:val="0"/>
      <w:sz w:val="14"/>
      <w:szCs w:val="14"/>
      <w:u w:val="none"/>
      <w:effect w:val="none"/>
      <w:lang w:bidi="ar-SA"/>
    </w:rPr>
  </w:style>
  <w:style w:type="character" w:customStyle="1" w:styleId="ad">
    <w:name w:val="Основной текст + Полужирный"/>
    <w:rsid w:val="007076DF"/>
    <w:rPr>
      <w:rFonts w:ascii="Century Schoolbook" w:hAnsi="Century Schoolbook" w:cs="Century Schoolbook" w:hint="default"/>
      <w:b/>
      <w:bCs/>
      <w:strike w:val="0"/>
      <w:dstrike w:val="0"/>
      <w:sz w:val="17"/>
      <w:szCs w:val="17"/>
      <w:u w:val="none"/>
      <w:effect w:val="none"/>
      <w:lang w:bidi="ar-SA"/>
    </w:rPr>
  </w:style>
  <w:style w:type="character" w:customStyle="1" w:styleId="9pt1">
    <w:name w:val="Основной текст + 9 pt1"/>
    <w:aliases w:val="Полужирный1"/>
    <w:rsid w:val="007076DF"/>
    <w:rPr>
      <w:rFonts w:ascii="Century Schoolbook" w:hAnsi="Century Schoolbook" w:cs="Century Schoolbook" w:hint="default"/>
      <w:b/>
      <w:bCs/>
      <w:strike w:val="0"/>
      <w:dstrike w:val="0"/>
      <w:sz w:val="18"/>
      <w:szCs w:val="18"/>
      <w:u w:val="none"/>
      <w:effect w:val="none"/>
      <w:lang w:bidi="ar-SA"/>
    </w:rPr>
  </w:style>
  <w:style w:type="character" w:customStyle="1" w:styleId="Exact">
    <w:name w:val="Основной текст Exact"/>
    <w:rsid w:val="007076DF"/>
    <w:rPr>
      <w:rFonts w:ascii="Century Schoolbook" w:hAnsi="Century Schoolbook" w:cs="Century Schoolbook" w:hint="default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140">
    <w:name w:val="Основной текст (14)"/>
    <w:rsid w:val="007076DF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7076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3315">
    <w:name w:val="Заголовок №3 (3)15"/>
    <w:rsid w:val="007076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10702</Words>
  <Characters>61008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2017-10-13T00:09:00Z</dcterms:created>
  <dcterms:modified xsi:type="dcterms:W3CDTF">2017-10-13T05:52:00Z</dcterms:modified>
</cp:coreProperties>
</file>